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40C97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b/>
          <w:shd w:val="clear" w:color="auto" w:fill="FFFFFF"/>
        </w:rPr>
      </w:pPr>
    </w:p>
    <w:p w14:paraId="5BC3B38D" w14:textId="77777777" w:rsidR="00BA7C5F" w:rsidRPr="005E5A85" w:rsidRDefault="00BA7C5F" w:rsidP="0074672E">
      <w:pPr>
        <w:ind w:rightChars="-91" w:right="-191"/>
        <w:rPr>
          <w:rFonts w:ascii="Times New Roman" w:eastAsia="仿宋_GB2312" w:hAnsi="Times New Roman" w:cs="Times New Roman"/>
          <w:b/>
          <w:sz w:val="32"/>
          <w:szCs w:val="44"/>
        </w:rPr>
      </w:pPr>
    </w:p>
    <w:p w14:paraId="7DCC18FC" w14:textId="77777777" w:rsidR="00BA7C5F" w:rsidRPr="005E5A85" w:rsidRDefault="00BA7C5F" w:rsidP="0074672E">
      <w:pPr>
        <w:ind w:rightChars="-91" w:right="-191"/>
        <w:rPr>
          <w:rFonts w:ascii="Times New Roman" w:eastAsia="仿宋_GB2312" w:hAnsi="Times New Roman" w:cs="Times New Roman"/>
          <w:b/>
          <w:sz w:val="32"/>
          <w:szCs w:val="44"/>
        </w:rPr>
      </w:pPr>
    </w:p>
    <w:p w14:paraId="19E789EA" w14:textId="77777777" w:rsidR="00BA7C5F" w:rsidRPr="005E5A85" w:rsidRDefault="00BA7C5F" w:rsidP="0074672E">
      <w:pPr>
        <w:ind w:rightChars="-91" w:right="-191"/>
        <w:rPr>
          <w:rFonts w:ascii="Times New Roman" w:eastAsia="仿宋_GB2312" w:hAnsi="Times New Roman" w:cs="Times New Roman"/>
          <w:b/>
          <w:sz w:val="32"/>
          <w:szCs w:val="44"/>
        </w:rPr>
      </w:pPr>
    </w:p>
    <w:p w14:paraId="6A045EB6" w14:textId="77777777" w:rsidR="005F67EF" w:rsidRPr="005E5A85" w:rsidRDefault="00BA7C5F" w:rsidP="0074672E">
      <w:pPr>
        <w:pStyle w:val="1"/>
        <w:ind w:rightChars="-91" w:right="-191"/>
        <w:rPr>
          <w:rFonts w:ascii="Times New Roman" w:hAnsi="Times New Roman" w:cs="Times New Roman"/>
          <w:sz w:val="36"/>
          <w:szCs w:val="36"/>
        </w:rPr>
      </w:pPr>
      <w:bookmarkStart w:id="0" w:name="_Toc500157579"/>
      <w:bookmarkStart w:id="1" w:name="_GoBack"/>
      <w:r w:rsidRPr="005E5A85">
        <w:rPr>
          <w:rFonts w:ascii="Times New Roman" w:hAnsi="Times New Roman" w:cs="Times New Roman"/>
          <w:sz w:val="36"/>
          <w:szCs w:val="36"/>
        </w:rPr>
        <w:t>《中国禁止进口限制进口技术目录》</w:t>
      </w:r>
      <w:bookmarkStart w:id="2" w:name="_Toc500157233"/>
      <w:bookmarkStart w:id="3" w:name="_Toc500157580"/>
      <w:bookmarkEnd w:id="0"/>
    </w:p>
    <w:p w14:paraId="62A28DFA" w14:textId="3442A44D" w:rsidR="00BA7C5F" w:rsidRPr="005E5A85" w:rsidRDefault="00974731" w:rsidP="0074672E">
      <w:pPr>
        <w:pStyle w:val="1"/>
        <w:ind w:rightChars="-91" w:right="-191"/>
        <w:rPr>
          <w:rFonts w:ascii="Times New Roman" w:hAnsi="Times New Roman" w:cs="Times New Roman"/>
          <w:sz w:val="36"/>
          <w:szCs w:val="36"/>
        </w:rPr>
      </w:pPr>
      <w:r w:rsidRPr="005E5A85">
        <w:rPr>
          <w:rFonts w:ascii="Times New Roman" w:hAnsi="Times New Roman" w:cs="Times New Roman"/>
          <w:sz w:val="36"/>
          <w:szCs w:val="36"/>
        </w:rPr>
        <w:t>（修订稿）</w:t>
      </w:r>
      <w:bookmarkEnd w:id="2"/>
      <w:bookmarkEnd w:id="3"/>
    </w:p>
    <w:bookmarkEnd w:id="1"/>
    <w:p w14:paraId="112DA3F6" w14:textId="77777777" w:rsidR="00BA7C5F" w:rsidRPr="005E5A85" w:rsidRDefault="00BA7C5F" w:rsidP="0074672E">
      <w:pPr>
        <w:ind w:rightChars="-91" w:right="-191"/>
        <w:rPr>
          <w:rFonts w:ascii="Times New Roman" w:eastAsia="华文中宋" w:hAnsi="Times New Roman" w:cs="Times New Roman"/>
          <w:b/>
          <w:sz w:val="36"/>
          <w:szCs w:val="44"/>
        </w:rPr>
      </w:pPr>
    </w:p>
    <w:p w14:paraId="1EF7DCAD" w14:textId="77777777" w:rsidR="00BA7C5F" w:rsidRPr="005E5A85" w:rsidRDefault="00BA7C5F" w:rsidP="0074672E">
      <w:pPr>
        <w:ind w:rightChars="-91" w:right="-191"/>
        <w:jc w:val="center"/>
        <w:rPr>
          <w:rFonts w:ascii="Times New Roman" w:eastAsia="华文中宋" w:hAnsi="Times New Roman" w:cs="Times New Roman"/>
          <w:b/>
          <w:sz w:val="40"/>
          <w:szCs w:val="48"/>
        </w:rPr>
      </w:pPr>
    </w:p>
    <w:p w14:paraId="25D99731" w14:textId="77777777" w:rsidR="00BA7C5F" w:rsidRPr="005E5A85" w:rsidRDefault="00BA7C5F" w:rsidP="0074672E">
      <w:pPr>
        <w:ind w:rightChars="-91" w:right="-191"/>
        <w:rPr>
          <w:rFonts w:ascii="Times New Roman" w:eastAsia="华文中宋" w:hAnsi="Times New Roman" w:cs="Times New Roman"/>
          <w:b/>
          <w:sz w:val="44"/>
          <w:szCs w:val="44"/>
        </w:rPr>
      </w:pPr>
    </w:p>
    <w:p w14:paraId="2789EB13" w14:textId="77777777" w:rsidR="00BA7C5F" w:rsidRPr="005E5A85" w:rsidRDefault="00BA7C5F" w:rsidP="0074672E">
      <w:pPr>
        <w:ind w:rightChars="-91" w:right="-191"/>
        <w:rPr>
          <w:rFonts w:ascii="Times New Roman" w:eastAsia="华文中宋" w:hAnsi="Times New Roman" w:cs="Times New Roman"/>
          <w:b/>
          <w:sz w:val="44"/>
          <w:szCs w:val="44"/>
        </w:rPr>
      </w:pPr>
    </w:p>
    <w:p w14:paraId="710BFB2F" w14:textId="77777777" w:rsidR="00BA7C5F" w:rsidRPr="005E5A85" w:rsidRDefault="00BA7C5F" w:rsidP="0074672E">
      <w:pPr>
        <w:ind w:rightChars="-91" w:right="-191"/>
        <w:rPr>
          <w:rFonts w:ascii="Times New Roman" w:eastAsia="华文中宋" w:hAnsi="Times New Roman" w:cs="Times New Roman"/>
          <w:b/>
          <w:sz w:val="44"/>
          <w:szCs w:val="44"/>
        </w:rPr>
      </w:pPr>
    </w:p>
    <w:p w14:paraId="73B03E9F" w14:textId="77777777" w:rsidR="00BA7C5F" w:rsidRPr="005E5A85" w:rsidRDefault="00BA7C5F" w:rsidP="0074672E">
      <w:pPr>
        <w:ind w:rightChars="-91" w:right="-191"/>
        <w:rPr>
          <w:rFonts w:ascii="Times New Roman" w:eastAsia="华文中宋" w:hAnsi="Times New Roman" w:cs="Times New Roman"/>
          <w:b/>
          <w:sz w:val="44"/>
          <w:szCs w:val="44"/>
        </w:rPr>
      </w:pPr>
    </w:p>
    <w:p w14:paraId="4B5F400A" w14:textId="77777777" w:rsidR="00BA7C5F" w:rsidRPr="005E5A85" w:rsidRDefault="00BA7C5F" w:rsidP="0074672E">
      <w:pPr>
        <w:ind w:rightChars="-91" w:right="-191"/>
        <w:rPr>
          <w:rFonts w:ascii="Times New Roman" w:eastAsia="华文中宋" w:hAnsi="Times New Roman" w:cs="Times New Roman"/>
          <w:b/>
          <w:sz w:val="44"/>
          <w:szCs w:val="44"/>
        </w:rPr>
      </w:pPr>
    </w:p>
    <w:p w14:paraId="2028973A" w14:textId="77777777" w:rsidR="00BA7C5F" w:rsidRPr="005E5A85" w:rsidRDefault="00BA7C5F" w:rsidP="0074672E">
      <w:pPr>
        <w:ind w:rightChars="-91" w:right="-191"/>
        <w:rPr>
          <w:rFonts w:ascii="Times New Roman" w:eastAsia="华文中宋" w:hAnsi="Times New Roman" w:cs="Times New Roman"/>
          <w:b/>
          <w:sz w:val="52"/>
          <w:szCs w:val="52"/>
        </w:rPr>
      </w:pPr>
    </w:p>
    <w:p w14:paraId="503E4C82" w14:textId="77777777" w:rsidR="00BA7C5F" w:rsidRPr="005E5A85" w:rsidRDefault="00BA7C5F" w:rsidP="0074672E">
      <w:pPr>
        <w:ind w:rightChars="-91" w:right="-191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5E5A85">
        <w:rPr>
          <w:rFonts w:ascii="Times New Roman" w:eastAsia="仿宋" w:hAnsi="Times New Roman" w:cs="Times New Roman"/>
          <w:sz w:val="32"/>
          <w:szCs w:val="32"/>
        </w:rPr>
        <w:t>中华人民共和国商务部</w:t>
      </w:r>
    </w:p>
    <w:p w14:paraId="0109F929" w14:textId="77777777" w:rsidR="00BA7C5F" w:rsidRPr="005E5A85" w:rsidRDefault="00BA7C5F" w:rsidP="0074672E">
      <w:pPr>
        <w:ind w:rightChars="-91" w:right="-191"/>
        <w:jc w:val="center"/>
        <w:rPr>
          <w:rFonts w:ascii="Times New Roman" w:eastAsia="仿宋" w:hAnsi="Times New Roman" w:cs="Times New Roman"/>
          <w:sz w:val="32"/>
          <w:szCs w:val="32"/>
        </w:rPr>
        <w:sectPr w:rsidR="00BA7C5F" w:rsidRPr="005E5A85" w:rsidSect="0074672E">
          <w:footerReference w:type="default" r:id="rId9"/>
          <w:pgSz w:w="11906" w:h="16838"/>
          <w:pgMar w:top="1440" w:right="1558" w:bottom="1440" w:left="1230" w:header="851" w:footer="992" w:gutter="0"/>
          <w:pgNumType w:start="1"/>
          <w:cols w:space="425"/>
          <w:docGrid w:type="lines" w:linePitch="312"/>
        </w:sectPr>
      </w:pPr>
      <w:r w:rsidRPr="005E5A85">
        <w:rPr>
          <w:rFonts w:ascii="Times New Roman" w:eastAsia="仿宋" w:hAnsi="Times New Roman" w:cs="Times New Roman"/>
          <w:sz w:val="32"/>
          <w:szCs w:val="32"/>
        </w:rPr>
        <w:t>中华人民共和国科学技术部</w:t>
      </w:r>
    </w:p>
    <w:p w14:paraId="76A85CE1" w14:textId="77777777" w:rsidR="000D49C8" w:rsidRPr="005E5A85" w:rsidRDefault="000D49C8" w:rsidP="0074672E">
      <w:pPr>
        <w:spacing w:line="360" w:lineRule="auto"/>
        <w:ind w:rightChars="-91" w:right="-191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5E5A85">
        <w:rPr>
          <w:rFonts w:ascii="Times New Roman" w:eastAsia="黑体" w:hAnsi="Times New Roman" w:cs="Times New Roman"/>
          <w:sz w:val="36"/>
          <w:szCs w:val="36"/>
        </w:rPr>
        <w:lastRenderedPageBreak/>
        <w:t>禁止进口限制进口技术参考原则</w:t>
      </w:r>
    </w:p>
    <w:p w14:paraId="34000C6A" w14:textId="77777777" w:rsidR="000D49C8" w:rsidRPr="005E5A85" w:rsidRDefault="000D49C8" w:rsidP="0074672E">
      <w:pPr>
        <w:spacing w:line="360" w:lineRule="auto"/>
        <w:ind w:rightChars="-91" w:right="-191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14:paraId="00E91A73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一、禁止进口技术参考原则：</w:t>
      </w:r>
    </w:p>
    <w:p w14:paraId="09A85C63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（一）进口后将危害我国国家安全或者社会公共道德的技术；</w:t>
      </w:r>
    </w:p>
    <w:p w14:paraId="1AECF4B2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（二）进口后将严重影响人的健康或者安全，严重影响动、植物的生命或者健康，或破坏我国生态环境的技术；</w:t>
      </w:r>
    </w:p>
    <w:p w14:paraId="0F740E85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（三）进口后将对我国社会公共利益造成重大影响的技术；</w:t>
      </w:r>
    </w:p>
    <w:p w14:paraId="725DC8D6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（四）依据国家法律、行政法规规定淘汰的生产工艺技术；</w:t>
      </w:r>
    </w:p>
    <w:p w14:paraId="12EEAB00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（五）依照法律、行政法规的规定，其他需要禁止进口的技术；</w:t>
      </w:r>
    </w:p>
    <w:p w14:paraId="6922D46C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（六）根据我国所缔结或参加的国际公约、国际协定的规定需要禁止进口的技术。</w:t>
      </w:r>
    </w:p>
    <w:p w14:paraId="783C20A0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二、限制进口技术参考原则：</w:t>
      </w:r>
    </w:p>
    <w:p w14:paraId="35BCA1D2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（一）进口后将对国家安全、社会公共利益或者公共道德造成不利影响的技术；</w:t>
      </w:r>
    </w:p>
    <w:p w14:paraId="2098CD55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（二）进口后将一定程度上影响人的健康或者安全，影响动、植物的生命或者健康，或者将对我国生态环境产生不利影响的技术；</w:t>
      </w:r>
    </w:p>
    <w:p w14:paraId="2109F9C4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（三）为建立或者加快建立国内特定产业，需要限制进口的技术；</w:t>
      </w:r>
    </w:p>
    <w:p w14:paraId="16BF9D69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（四）为保障国家国际金融地位和国际收支平衡，需要限</w:t>
      </w:r>
      <w:r w:rsidRPr="005E5A85">
        <w:rPr>
          <w:rFonts w:ascii="Times New Roman" w:eastAsia="仿宋_GB2312" w:hAnsi="Times New Roman" w:cs="Times New Roman"/>
          <w:sz w:val="32"/>
          <w:szCs w:val="32"/>
        </w:rPr>
        <w:lastRenderedPageBreak/>
        <w:t>制进口的技术；</w:t>
      </w:r>
    </w:p>
    <w:p w14:paraId="50068A61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（五）</w:t>
      </w:r>
      <w:r w:rsidRPr="005E5A85">
        <w:rPr>
          <w:rFonts w:ascii="Times New Roman" w:eastAsia="仿宋_GB2312" w:hAnsi="Times New Roman" w:cs="Times New Roman"/>
          <w:kern w:val="0"/>
          <w:sz w:val="32"/>
          <w:szCs w:val="32"/>
        </w:rPr>
        <w:t>依据国家法律、行政法规规定不符合产业政策的技术</w:t>
      </w:r>
      <w:r w:rsidRPr="005E5A85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25F77EC9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（六）依照法律、行政法规的规定，其他需要限制进口的技术；</w:t>
      </w:r>
    </w:p>
    <w:p w14:paraId="22C7ACCE" w14:textId="77777777" w:rsidR="000D49C8" w:rsidRPr="005E5A85" w:rsidRDefault="000D49C8" w:rsidP="0074672E">
      <w:pPr>
        <w:spacing w:line="360" w:lineRule="auto"/>
        <w:ind w:rightChars="-91" w:right="-191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5A85">
        <w:rPr>
          <w:rFonts w:ascii="Times New Roman" w:eastAsia="仿宋_GB2312" w:hAnsi="Times New Roman" w:cs="Times New Roman"/>
          <w:sz w:val="32"/>
          <w:szCs w:val="32"/>
        </w:rPr>
        <w:t>（七）根据我国缔结或者参加的国际公约、协定的规定，其他需要限制进口的技术。</w:t>
      </w:r>
    </w:p>
    <w:p w14:paraId="4E1C183A" w14:textId="77777777" w:rsidR="006518FC" w:rsidRPr="005E5A85" w:rsidRDefault="006518FC">
      <w:pPr>
        <w:widowControl/>
        <w:jc w:val="left"/>
        <w:rPr>
          <w:rFonts w:ascii="Times New Roman" w:hAnsi="Times New Roman" w:cs="Times New Roman"/>
          <w:b/>
          <w:sz w:val="40"/>
          <w:szCs w:val="44"/>
        </w:rPr>
      </w:pPr>
      <w:r w:rsidRPr="005E5A85">
        <w:rPr>
          <w:rFonts w:ascii="Times New Roman" w:hAnsi="Times New Roman" w:cs="Times New Roman"/>
          <w:b/>
          <w:sz w:val="40"/>
          <w:szCs w:val="44"/>
        </w:rPr>
        <w:br w:type="page"/>
      </w:r>
    </w:p>
    <w:p w14:paraId="6470F065" w14:textId="552D838A" w:rsidR="00BA7C5F" w:rsidRPr="005E5A85" w:rsidRDefault="00BA7C5F" w:rsidP="0074672E">
      <w:pPr>
        <w:ind w:rightChars="-91" w:right="-191" w:firstLine="600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5E5A85">
        <w:rPr>
          <w:rFonts w:ascii="Times New Roman" w:hAnsi="Times New Roman" w:cs="Times New Roman"/>
          <w:b/>
          <w:sz w:val="40"/>
          <w:szCs w:val="44"/>
        </w:rPr>
        <w:lastRenderedPageBreak/>
        <w:t>目录格式说明</w:t>
      </w:r>
    </w:p>
    <w:p w14:paraId="5BC33F30" w14:textId="77777777" w:rsidR="00BA7C5F" w:rsidRPr="005E5A85" w:rsidRDefault="00BA7C5F" w:rsidP="0074672E">
      <w:pPr>
        <w:spacing w:line="560" w:lineRule="exact"/>
        <w:ind w:rightChars="-91" w:right="-191"/>
        <w:rPr>
          <w:rFonts w:ascii="Times New Roman" w:hAnsi="Times New Roman" w:cs="Times New Roman"/>
          <w:sz w:val="28"/>
        </w:rPr>
      </w:pPr>
      <w:r w:rsidRPr="005E5A85">
        <w:rPr>
          <w:rFonts w:ascii="Times New Roman" w:hAnsi="Times New Roman" w:cs="Times New Roman"/>
          <w:b/>
          <w:sz w:val="28"/>
        </w:rPr>
        <w:t>目录格式：</w:t>
      </w:r>
      <w:r w:rsidRPr="005E5A85">
        <w:rPr>
          <w:rFonts w:ascii="Times New Roman" w:hAnsi="Times New Roman" w:cs="Times New Roman"/>
          <w:b/>
          <w:sz w:val="28"/>
        </w:rPr>
        <w:t xml:space="preserve"> </w:t>
      </w:r>
      <w:r w:rsidRPr="005E5A85">
        <w:rPr>
          <w:rFonts w:ascii="Times New Roman" w:hAnsi="Times New Roman" w:cs="Times New Roman"/>
          <w:sz w:val="28"/>
        </w:rPr>
        <w:t xml:space="preserve">      </w:t>
      </w:r>
    </w:p>
    <w:p w14:paraId="6C5BEEE0" w14:textId="77777777" w:rsidR="00BA7C5F" w:rsidRPr="005E5A85" w:rsidRDefault="00BA7C5F" w:rsidP="0074672E">
      <w:pPr>
        <w:spacing w:line="560" w:lineRule="exact"/>
        <w:ind w:rightChars="-91" w:right="-191" w:firstLineChars="200" w:firstLine="56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编</w:t>
      </w:r>
      <w:r w:rsidRPr="005E5A85">
        <w:rPr>
          <w:rFonts w:ascii="Times New Roman" w:eastAsia="仿宋_GB2312" w:hAnsi="Times New Roman" w:cs="Times New Roman"/>
          <w:sz w:val="28"/>
        </w:rPr>
        <w:t xml:space="preserve">    </w:t>
      </w:r>
      <w:r w:rsidRPr="005E5A85">
        <w:rPr>
          <w:rFonts w:ascii="Times New Roman" w:eastAsia="仿宋_GB2312" w:hAnsi="Times New Roman" w:cs="Times New Roman"/>
          <w:sz w:val="28"/>
        </w:rPr>
        <w:t>号：</w:t>
      </w:r>
      <w:r w:rsidRPr="005E5A85">
        <w:rPr>
          <w:rFonts w:ascii="Times New Roman" w:eastAsia="仿宋_GB2312" w:hAnsi="Times New Roman" w:cs="Times New Roman"/>
          <w:sz w:val="28"/>
          <w:vertAlign w:val="superscript"/>
        </w:rPr>
        <w:t>(1)</w:t>
      </w:r>
      <w:r w:rsidRPr="005E5A85">
        <w:rPr>
          <w:rFonts w:ascii="Times New Roman" w:eastAsia="仿宋_GB2312" w:hAnsi="Times New Roman" w:cs="Times New Roman"/>
          <w:sz w:val="28"/>
        </w:rPr>
        <w:t>X X X X X X J(X)</w:t>
      </w:r>
    </w:p>
    <w:p w14:paraId="1DE7EA6F" w14:textId="77777777" w:rsidR="00BA7C5F" w:rsidRPr="005E5A85" w:rsidRDefault="00BA7C5F" w:rsidP="0074672E">
      <w:pPr>
        <w:spacing w:line="560" w:lineRule="exact"/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FCB3393" wp14:editId="018636CB">
                <wp:simplePos x="0" y="0"/>
                <wp:positionH relativeFrom="column">
                  <wp:posOffset>1485900</wp:posOffset>
                </wp:positionH>
                <wp:positionV relativeFrom="paragraph">
                  <wp:posOffset>297179</wp:posOffset>
                </wp:positionV>
                <wp:extent cx="1257300" cy="0"/>
                <wp:effectExtent l="0" t="0" r="19050" b="19050"/>
                <wp:wrapNone/>
                <wp:docPr id="100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09487A" id="直接连接符 100" o:spid="_x0000_s1026" style="position:absolute;left:0;text-align:left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pt,23.4pt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F4LwIAADc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"/>
            </w:pict>
          </mc:Fallback>
        </mc:AlternateContent>
      </w:r>
      <w:r w:rsidRPr="005E5A85">
        <w:rPr>
          <w:rFonts w:ascii="Times New Roman" w:eastAsia="仿宋_GB2312" w:hAnsi="Times New Roman" w:cs="Times New Roman"/>
          <w:sz w:val="28"/>
        </w:rPr>
        <w:t xml:space="preserve">    </w:t>
      </w:r>
      <w:r w:rsidRPr="005E5A85">
        <w:rPr>
          <w:rFonts w:ascii="Times New Roman" w:eastAsia="仿宋_GB2312" w:hAnsi="Times New Roman" w:cs="Times New Roman"/>
          <w:sz w:val="28"/>
        </w:rPr>
        <w:t>技术名称：</w:t>
      </w:r>
      <w:r w:rsidRPr="005E5A85">
        <w:rPr>
          <w:rFonts w:ascii="Times New Roman" w:eastAsia="仿宋_GB2312" w:hAnsi="Times New Roman" w:cs="Times New Roman"/>
          <w:sz w:val="28"/>
          <w:vertAlign w:val="superscript"/>
        </w:rPr>
        <w:t>(2)</w:t>
      </w:r>
    </w:p>
    <w:p w14:paraId="65195CE5" w14:textId="77777777" w:rsidR="00BA7C5F" w:rsidRPr="005E5A85" w:rsidRDefault="00BA7C5F" w:rsidP="0074672E">
      <w:pPr>
        <w:spacing w:line="560" w:lineRule="exact"/>
        <w:ind w:rightChars="-91" w:right="-191" w:firstLine="60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4F0B98E" wp14:editId="720B2BB7">
                <wp:simplePos x="0" y="0"/>
                <wp:positionH relativeFrom="column">
                  <wp:posOffset>1485900</wp:posOffset>
                </wp:positionH>
                <wp:positionV relativeFrom="paragraph">
                  <wp:posOffset>297179</wp:posOffset>
                </wp:positionV>
                <wp:extent cx="1257300" cy="0"/>
                <wp:effectExtent l="0" t="0" r="19050" b="19050"/>
                <wp:wrapNone/>
                <wp:docPr id="264" name="直接连接符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66E5B8" id="直接连接符 264" o:spid="_x0000_s1026" style="position:absolute;left:0;text-align:left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pt,23.4pt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"/>
            </w:pict>
          </mc:Fallback>
        </mc:AlternateContent>
      </w:r>
      <w:r w:rsidRPr="005E5A85">
        <w:rPr>
          <w:rFonts w:ascii="Times New Roman" w:eastAsia="仿宋_GB2312" w:hAnsi="Times New Roman" w:cs="Times New Roman"/>
          <w:sz w:val="28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vertAlign w:val="superscript"/>
        </w:rPr>
        <w:t>(3)</w:t>
      </w:r>
      <w:r w:rsidRPr="005E5A85">
        <w:rPr>
          <w:rFonts w:ascii="Times New Roman" w:eastAsia="仿宋_GB2312" w:hAnsi="Times New Roman" w:cs="Times New Roman"/>
          <w:sz w:val="28"/>
        </w:rPr>
        <w:t xml:space="preserve">        </w:t>
      </w:r>
    </w:p>
    <w:p w14:paraId="190D9C5A" w14:textId="77777777" w:rsidR="00BA7C5F" w:rsidRPr="005E5A85" w:rsidRDefault="00BA7C5F" w:rsidP="0074672E">
      <w:pPr>
        <w:spacing w:line="560" w:lineRule="exact"/>
        <w:ind w:rightChars="-91" w:right="-191"/>
        <w:rPr>
          <w:rFonts w:ascii="Times New Roman" w:hAnsi="Times New Roman" w:cs="Times New Roman"/>
          <w:b/>
          <w:sz w:val="28"/>
        </w:rPr>
      </w:pPr>
      <w:r w:rsidRPr="005E5A85">
        <w:rPr>
          <w:rFonts w:ascii="Times New Roman" w:hAnsi="Times New Roman" w:cs="Times New Roman"/>
          <w:b/>
          <w:sz w:val="28"/>
        </w:rPr>
        <w:t>说明：</w:t>
      </w:r>
    </w:p>
    <w:p w14:paraId="3A33F666" w14:textId="73DA351B" w:rsidR="00BA7C5F" w:rsidRPr="005E5A85" w:rsidRDefault="00BA7C5F" w:rsidP="0074672E">
      <w:pPr>
        <w:spacing w:line="560" w:lineRule="exact"/>
        <w:ind w:leftChars="286" w:left="1021" w:rightChars="-91" w:right="-191" w:hangingChars="150" w:hanging="42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(1)</w:t>
      </w:r>
      <w:r w:rsidRPr="005E5A85">
        <w:rPr>
          <w:rFonts w:ascii="Times New Roman" w:eastAsia="仿宋_GB2312" w:hAnsi="Times New Roman" w:cs="Times New Roman"/>
          <w:sz w:val="28"/>
        </w:rPr>
        <w:t>此目录参照国民经济行业分类与代码（</w:t>
      </w:r>
      <w:r w:rsidRPr="005E5A85">
        <w:rPr>
          <w:rFonts w:ascii="Times New Roman" w:eastAsia="仿宋_GB2312" w:hAnsi="Times New Roman" w:cs="Times New Roman"/>
          <w:sz w:val="28"/>
        </w:rPr>
        <w:t>GB/T4754-20</w:t>
      </w:r>
      <w:r w:rsidR="00713405" w:rsidRPr="005E5A85">
        <w:rPr>
          <w:rFonts w:ascii="Times New Roman" w:eastAsia="仿宋_GB2312" w:hAnsi="Times New Roman" w:cs="Times New Roman"/>
          <w:sz w:val="28"/>
        </w:rPr>
        <w:t>17</w:t>
      </w:r>
      <w:r w:rsidRPr="005E5A85">
        <w:rPr>
          <w:rFonts w:ascii="Times New Roman" w:eastAsia="仿宋_GB2312" w:hAnsi="Times New Roman" w:cs="Times New Roman"/>
          <w:sz w:val="28"/>
        </w:rPr>
        <w:t>）进行编辑和排序。</w:t>
      </w:r>
    </w:p>
    <w:p w14:paraId="76806864" w14:textId="77777777" w:rsidR="00BA7C5F" w:rsidRPr="005E5A85" w:rsidRDefault="00BA7C5F" w:rsidP="0074672E">
      <w:pPr>
        <w:spacing w:line="560" w:lineRule="exact"/>
        <w:ind w:rightChars="-91" w:right="-191" w:firstLine="60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(2)</w:t>
      </w:r>
      <w:r w:rsidRPr="005E5A85">
        <w:rPr>
          <w:rFonts w:ascii="Times New Roman" w:eastAsia="仿宋_GB2312" w:hAnsi="Times New Roman" w:cs="Times New Roman"/>
          <w:sz w:val="28"/>
        </w:rPr>
        <w:t>编号：共</w:t>
      </w:r>
      <w:r w:rsidRPr="005E5A85">
        <w:rPr>
          <w:rFonts w:ascii="Times New Roman" w:eastAsia="仿宋_GB2312" w:hAnsi="Times New Roman" w:cs="Times New Roman"/>
          <w:sz w:val="28"/>
        </w:rPr>
        <w:t>7</w:t>
      </w:r>
      <w:r w:rsidRPr="005E5A85">
        <w:rPr>
          <w:rFonts w:ascii="Times New Roman" w:eastAsia="仿宋_GB2312" w:hAnsi="Times New Roman" w:cs="Times New Roman"/>
          <w:sz w:val="28"/>
        </w:rPr>
        <w:t>位</w:t>
      </w:r>
    </w:p>
    <w:p w14:paraId="3731AD27" w14:textId="77777777" w:rsidR="00BA7C5F" w:rsidRPr="005E5A85" w:rsidRDefault="00BA7C5F" w:rsidP="0074672E">
      <w:pPr>
        <w:spacing w:line="560" w:lineRule="exact"/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 xml:space="preserve">       </w:t>
      </w:r>
      <w:r w:rsidRPr="005E5A85">
        <w:rPr>
          <w:rFonts w:ascii="Times New Roman" w:eastAsia="仿宋_GB2312" w:hAnsi="Times New Roman" w:cs="Times New Roman"/>
          <w:sz w:val="28"/>
        </w:rPr>
        <w:t>年度代码</w:t>
      </w:r>
      <w:r w:rsidRPr="005E5A85">
        <w:rPr>
          <w:rFonts w:ascii="Times New Roman" w:eastAsia="仿宋_GB2312" w:hAnsi="Times New Roman" w:cs="Times New Roman"/>
          <w:sz w:val="28"/>
        </w:rPr>
        <w:t>+</w:t>
      </w:r>
      <w:r w:rsidRPr="005E5A85">
        <w:rPr>
          <w:rFonts w:ascii="Times New Roman" w:eastAsia="仿宋_GB2312" w:hAnsi="Times New Roman" w:cs="Times New Roman"/>
          <w:sz w:val="28"/>
        </w:rPr>
        <w:t>行业分类代码</w:t>
      </w:r>
      <w:r w:rsidRPr="005E5A85">
        <w:rPr>
          <w:rFonts w:ascii="Times New Roman" w:eastAsia="仿宋_GB2312" w:hAnsi="Times New Roman" w:cs="Times New Roman"/>
          <w:sz w:val="28"/>
        </w:rPr>
        <w:t>+</w:t>
      </w:r>
      <w:r w:rsidRPr="005E5A85">
        <w:rPr>
          <w:rFonts w:ascii="Times New Roman" w:eastAsia="仿宋_GB2312" w:hAnsi="Times New Roman" w:cs="Times New Roman"/>
          <w:sz w:val="28"/>
        </w:rPr>
        <w:t>技术名称顺序号</w:t>
      </w:r>
      <w:r w:rsidRPr="005E5A85">
        <w:rPr>
          <w:rFonts w:ascii="Times New Roman" w:eastAsia="仿宋_GB2312" w:hAnsi="Times New Roman" w:cs="Times New Roman"/>
          <w:sz w:val="28"/>
        </w:rPr>
        <w:t>+</w:t>
      </w:r>
      <w:r w:rsidRPr="005E5A85">
        <w:rPr>
          <w:rFonts w:ascii="Times New Roman" w:eastAsia="仿宋_GB2312" w:hAnsi="Times New Roman" w:cs="Times New Roman"/>
          <w:sz w:val="28"/>
        </w:rPr>
        <w:t>拼音代码</w:t>
      </w:r>
    </w:p>
    <w:p w14:paraId="07CC8F82" w14:textId="77777777" w:rsidR="00BA7C5F" w:rsidRPr="005E5A85" w:rsidRDefault="00BA7C5F" w:rsidP="0074672E">
      <w:pPr>
        <w:spacing w:line="560" w:lineRule="exact"/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 xml:space="preserve">       2</w:t>
      </w:r>
      <w:r w:rsidRPr="005E5A85">
        <w:rPr>
          <w:rFonts w:ascii="Times New Roman" w:eastAsia="仿宋_GB2312" w:hAnsi="Times New Roman" w:cs="Times New Roman"/>
          <w:sz w:val="28"/>
        </w:rPr>
        <w:t>位数字</w:t>
      </w:r>
      <w:r w:rsidRPr="005E5A85">
        <w:rPr>
          <w:rFonts w:ascii="Times New Roman" w:eastAsia="仿宋_GB2312" w:hAnsi="Times New Roman" w:cs="Times New Roman"/>
          <w:sz w:val="28"/>
        </w:rPr>
        <w:t xml:space="preserve">    2</w:t>
      </w:r>
      <w:r w:rsidRPr="005E5A85">
        <w:rPr>
          <w:rFonts w:ascii="Times New Roman" w:eastAsia="仿宋_GB2312" w:hAnsi="Times New Roman" w:cs="Times New Roman"/>
          <w:sz w:val="28"/>
        </w:rPr>
        <w:t>位数字</w:t>
      </w:r>
      <w:r w:rsidRPr="005E5A85">
        <w:rPr>
          <w:rFonts w:ascii="Times New Roman" w:eastAsia="仿宋_GB2312" w:hAnsi="Times New Roman" w:cs="Times New Roman"/>
          <w:sz w:val="28"/>
        </w:rPr>
        <w:t xml:space="preserve">      2</w:t>
      </w:r>
      <w:r w:rsidRPr="005E5A85">
        <w:rPr>
          <w:rFonts w:ascii="Times New Roman" w:eastAsia="仿宋_GB2312" w:hAnsi="Times New Roman" w:cs="Times New Roman"/>
          <w:sz w:val="28"/>
        </w:rPr>
        <w:t>位数字</w:t>
      </w:r>
      <w:r w:rsidRPr="005E5A85">
        <w:rPr>
          <w:rFonts w:ascii="Times New Roman" w:eastAsia="仿宋_GB2312" w:hAnsi="Times New Roman" w:cs="Times New Roman"/>
          <w:sz w:val="28"/>
        </w:rPr>
        <w:t xml:space="preserve">    1</w:t>
      </w:r>
      <w:r w:rsidRPr="005E5A85">
        <w:rPr>
          <w:rFonts w:ascii="Times New Roman" w:eastAsia="仿宋_GB2312" w:hAnsi="Times New Roman" w:cs="Times New Roman"/>
          <w:sz w:val="28"/>
        </w:rPr>
        <w:t>位字母</w:t>
      </w:r>
    </w:p>
    <w:p w14:paraId="4DAA15A3" w14:textId="77777777" w:rsidR="00BA7C5F" w:rsidRPr="005E5A85" w:rsidRDefault="00BA7C5F" w:rsidP="0074672E">
      <w:pPr>
        <w:numPr>
          <w:ilvl w:val="0"/>
          <w:numId w:val="2"/>
        </w:numPr>
        <w:spacing w:line="560" w:lineRule="exact"/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年度代码由目录编制年度的后两位数字构成</w:t>
      </w:r>
    </w:p>
    <w:p w14:paraId="110CFCE3" w14:textId="77777777" w:rsidR="00BA7C5F" w:rsidRPr="005E5A85" w:rsidRDefault="00BA7C5F" w:rsidP="0074672E">
      <w:pPr>
        <w:numPr>
          <w:ilvl w:val="0"/>
          <w:numId w:val="2"/>
        </w:numPr>
        <w:spacing w:line="560" w:lineRule="exact"/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行业分类代码</w:t>
      </w:r>
      <w:r w:rsidRPr="005E5A85">
        <w:rPr>
          <w:rFonts w:ascii="Times New Roman" w:eastAsia="仿宋_GB2312" w:hAnsi="Times New Roman" w:cs="Times New Roman"/>
          <w:sz w:val="28"/>
        </w:rPr>
        <w:t>(</w:t>
      </w:r>
      <w:r w:rsidRPr="005E5A85">
        <w:rPr>
          <w:rFonts w:ascii="Times New Roman" w:eastAsia="仿宋_GB2312" w:hAnsi="Times New Roman" w:cs="Times New Roman"/>
          <w:sz w:val="28"/>
        </w:rPr>
        <w:t>粗体字</w:t>
      </w:r>
      <w:r w:rsidRPr="005E5A85">
        <w:rPr>
          <w:rFonts w:ascii="Times New Roman" w:eastAsia="仿宋_GB2312" w:hAnsi="Times New Roman" w:cs="Times New Roman"/>
          <w:sz w:val="28"/>
        </w:rPr>
        <w:t>)</w:t>
      </w:r>
      <w:r w:rsidRPr="005E5A85">
        <w:rPr>
          <w:rFonts w:ascii="Times New Roman" w:eastAsia="仿宋_GB2312" w:hAnsi="Times New Roman" w:cs="Times New Roman"/>
          <w:sz w:val="28"/>
        </w:rPr>
        <w:t>和技术名称顺序号与排序索引表中数字相对应</w:t>
      </w:r>
    </w:p>
    <w:p w14:paraId="3A4E4ECE" w14:textId="77777777" w:rsidR="00BA7C5F" w:rsidRPr="005E5A85" w:rsidRDefault="00BA7C5F" w:rsidP="0074672E">
      <w:pPr>
        <w:numPr>
          <w:ilvl w:val="0"/>
          <w:numId w:val="2"/>
        </w:numPr>
        <w:spacing w:line="560" w:lineRule="exact"/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“J”</w:t>
      </w:r>
      <w:r w:rsidRPr="005E5A85">
        <w:rPr>
          <w:rFonts w:ascii="Times New Roman" w:eastAsia="仿宋_GB2312" w:hAnsi="Times New Roman" w:cs="Times New Roman"/>
          <w:sz w:val="28"/>
        </w:rPr>
        <w:t>为禁止进口技术的拼音第一位字母，</w:t>
      </w:r>
      <w:r w:rsidRPr="005E5A85">
        <w:rPr>
          <w:rFonts w:ascii="Times New Roman" w:eastAsia="仿宋_GB2312" w:hAnsi="Times New Roman" w:cs="Times New Roman"/>
          <w:sz w:val="28"/>
        </w:rPr>
        <w:t>“X”</w:t>
      </w:r>
      <w:r w:rsidRPr="005E5A85">
        <w:rPr>
          <w:rFonts w:ascii="Times New Roman" w:eastAsia="仿宋_GB2312" w:hAnsi="Times New Roman" w:cs="Times New Roman"/>
          <w:sz w:val="28"/>
        </w:rPr>
        <w:t>为限制进口技术的拼音第一位字母。</w:t>
      </w:r>
    </w:p>
    <w:p w14:paraId="69321378" w14:textId="77777777" w:rsidR="00BA7C5F" w:rsidRPr="005E5A85" w:rsidRDefault="00BA7C5F" w:rsidP="0074672E">
      <w:pPr>
        <w:spacing w:line="560" w:lineRule="exact"/>
        <w:ind w:rightChars="-91" w:right="-191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 xml:space="preserve">    (3)</w:t>
      </w:r>
      <w:r w:rsidRPr="005E5A85">
        <w:rPr>
          <w:rFonts w:ascii="Times New Roman" w:eastAsia="仿宋_GB2312" w:hAnsi="Times New Roman" w:cs="Times New Roman"/>
          <w:sz w:val="28"/>
        </w:rPr>
        <w:t>技术名称：某一类技术的总称。</w:t>
      </w:r>
      <w:r w:rsidRPr="005E5A85">
        <w:rPr>
          <w:rFonts w:ascii="Times New Roman" w:eastAsia="仿宋_GB2312" w:hAnsi="Times New Roman" w:cs="Times New Roman"/>
          <w:sz w:val="28"/>
        </w:rPr>
        <w:t xml:space="preserve">   </w:t>
      </w:r>
    </w:p>
    <w:p w14:paraId="4121CC3E" w14:textId="77777777" w:rsidR="00BA7C5F" w:rsidRPr="005E5A85" w:rsidRDefault="00BA7C5F" w:rsidP="0074672E">
      <w:pPr>
        <w:spacing w:line="560" w:lineRule="exact"/>
        <w:ind w:left="2380" w:rightChars="-91" w:right="-191" w:hangingChars="850" w:hanging="2380"/>
        <w:rPr>
          <w:rFonts w:ascii="Times New Roman" w:eastAsia="仿宋_GB2312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 xml:space="preserve">    (4)</w:t>
      </w:r>
      <w:r w:rsidRPr="005E5A85">
        <w:rPr>
          <w:rFonts w:ascii="Times New Roman" w:eastAsia="仿宋_GB2312" w:hAnsi="Times New Roman" w:cs="Times New Roman"/>
          <w:sz w:val="28"/>
        </w:rPr>
        <w:t>控制要点：该类技术中需要控制的技术内容、特征及范围。</w:t>
      </w:r>
    </w:p>
    <w:p w14:paraId="48A544B5" w14:textId="77777777" w:rsidR="00BA7C5F" w:rsidRPr="005E5A85" w:rsidRDefault="00BA7C5F" w:rsidP="0074672E">
      <w:pPr>
        <w:spacing w:line="560" w:lineRule="exact"/>
        <w:ind w:leftChars="-700" w:left="910" w:rightChars="-91" w:right="-191" w:hangingChars="850" w:hanging="2380"/>
        <w:rPr>
          <w:rFonts w:ascii="Times New Roman" w:hAnsi="Times New Roman" w:cs="Times New Roman"/>
          <w:b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 xml:space="preserve">         </w:t>
      </w:r>
      <w:r w:rsidRPr="005E5A85">
        <w:rPr>
          <w:rFonts w:ascii="Times New Roman" w:hAnsi="Times New Roman" w:cs="Times New Roman"/>
          <w:b/>
          <w:sz w:val="28"/>
        </w:rPr>
        <w:t>注：</w:t>
      </w:r>
    </w:p>
    <w:p w14:paraId="0749B9F6" w14:textId="77777777" w:rsidR="00BA7C5F" w:rsidRPr="005E5A85" w:rsidRDefault="00BA7C5F" w:rsidP="0074672E">
      <w:pPr>
        <w:spacing w:line="560" w:lineRule="exact"/>
        <w:ind w:leftChars="100" w:left="210" w:rightChars="-91" w:right="-191" w:firstLineChars="100" w:firstLine="280"/>
        <w:rPr>
          <w:rFonts w:ascii="Times New Roman" w:hAnsi="Times New Roman" w:cs="Times New Roman"/>
          <w:sz w:val="28"/>
        </w:rPr>
      </w:pPr>
      <w:r w:rsidRPr="005E5A85">
        <w:rPr>
          <w:rFonts w:ascii="Times New Roman" w:eastAsia="仿宋_GB2312" w:hAnsi="Times New Roman" w:cs="Times New Roman"/>
          <w:sz w:val="28"/>
        </w:rPr>
        <w:t>正文中</w:t>
      </w:r>
      <w:r w:rsidRPr="005E5A85">
        <w:rPr>
          <w:rFonts w:ascii="Times New Roman" w:eastAsia="仿宋_GB2312" w:hAnsi="Times New Roman" w:cs="Times New Roman"/>
          <w:sz w:val="28"/>
        </w:rPr>
        <w:t>(</w:t>
      </w:r>
      <w:r w:rsidRPr="005E5A85">
        <w:rPr>
          <w:rFonts w:ascii="Times New Roman" w:eastAsia="仿宋_GB2312" w:hAnsi="Times New Roman" w:cs="Times New Roman"/>
          <w:sz w:val="28"/>
        </w:rPr>
        <w:t>圆括号</w:t>
      </w:r>
      <w:r w:rsidRPr="005E5A85">
        <w:rPr>
          <w:rFonts w:ascii="Times New Roman" w:eastAsia="仿宋_GB2312" w:hAnsi="Times New Roman" w:cs="Times New Roman"/>
          <w:sz w:val="28"/>
        </w:rPr>
        <w:t>)</w:t>
      </w:r>
      <w:r w:rsidRPr="005E5A85">
        <w:rPr>
          <w:rFonts w:ascii="Times New Roman" w:eastAsia="仿宋_GB2312" w:hAnsi="Times New Roman" w:cs="Times New Roman"/>
          <w:sz w:val="28"/>
        </w:rPr>
        <w:t>部分是对前面概念的一般性说明。</w:t>
      </w:r>
      <w:r w:rsidRPr="005E5A85">
        <w:rPr>
          <w:rFonts w:ascii="Times New Roman" w:eastAsia="仿宋_GB2312" w:hAnsi="Times New Roman" w:cs="Times New Roman"/>
          <w:sz w:val="28"/>
        </w:rPr>
        <w:t xml:space="preserve">    </w:t>
      </w:r>
    </w:p>
    <w:p w14:paraId="326FBC8E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  <w:sz w:val="20"/>
        </w:rPr>
        <w:sectPr w:rsidR="00BA7C5F" w:rsidRPr="005E5A85" w:rsidSect="0074672E">
          <w:footerReference w:type="even" r:id="rId10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14:paraId="1A188FEF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5E5A85">
        <w:rPr>
          <w:rFonts w:ascii="Times New Roman" w:hAnsi="Times New Roman" w:cs="Times New Roman"/>
          <w:b/>
          <w:sz w:val="40"/>
          <w:szCs w:val="44"/>
        </w:rPr>
        <w:lastRenderedPageBreak/>
        <w:t>排</w:t>
      </w:r>
      <w:r w:rsidRPr="005E5A85">
        <w:rPr>
          <w:rFonts w:ascii="Times New Roman" w:hAnsi="Times New Roman" w:cs="Times New Roman"/>
          <w:b/>
          <w:sz w:val="40"/>
          <w:szCs w:val="44"/>
        </w:rPr>
        <w:t xml:space="preserve">  </w:t>
      </w:r>
      <w:r w:rsidRPr="005E5A85">
        <w:rPr>
          <w:rFonts w:ascii="Times New Roman" w:hAnsi="Times New Roman" w:cs="Times New Roman"/>
          <w:b/>
          <w:sz w:val="40"/>
          <w:szCs w:val="44"/>
        </w:rPr>
        <w:t>序</w:t>
      </w:r>
      <w:r w:rsidRPr="005E5A85">
        <w:rPr>
          <w:rFonts w:ascii="Times New Roman" w:hAnsi="Times New Roman" w:cs="Times New Roman"/>
          <w:b/>
          <w:sz w:val="40"/>
          <w:szCs w:val="44"/>
        </w:rPr>
        <w:t xml:space="preserve">  </w:t>
      </w:r>
      <w:r w:rsidRPr="005E5A85">
        <w:rPr>
          <w:rFonts w:ascii="Times New Roman" w:hAnsi="Times New Roman" w:cs="Times New Roman"/>
          <w:b/>
          <w:sz w:val="40"/>
          <w:szCs w:val="44"/>
        </w:rPr>
        <w:t>索</w:t>
      </w:r>
      <w:r w:rsidRPr="005E5A85">
        <w:rPr>
          <w:rFonts w:ascii="Times New Roman" w:hAnsi="Times New Roman" w:cs="Times New Roman"/>
          <w:b/>
          <w:sz w:val="40"/>
          <w:szCs w:val="44"/>
        </w:rPr>
        <w:t xml:space="preserve">  </w:t>
      </w:r>
      <w:r w:rsidRPr="005E5A85">
        <w:rPr>
          <w:rFonts w:ascii="Times New Roman" w:hAnsi="Times New Roman" w:cs="Times New Roman"/>
          <w:b/>
          <w:sz w:val="40"/>
          <w:szCs w:val="44"/>
        </w:rPr>
        <w:t>引</w:t>
      </w:r>
      <w:r w:rsidRPr="005E5A85">
        <w:rPr>
          <w:rFonts w:ascii="Times New Roman" w:hAnsi="Times New Roman" w:cs="Times New Roman"/>
          <w:b/>
          <w:sz w:val="40"/>
          <w:szCs w:val="44"/>
        </w:rPr>
        <w:t xml:space="preserve">  </w:t>
      </w:r>
      <w:r w:rsidRPr="005E5A85">
        <w:rPr>
          <w:rFonts w:ascii="Times New Roman" w:hAnsi="Times New Roman" w:cs="Times New Roman"/>
          <w:b/>
          <w:sz w:val="40"/>
          <w:szCs w:val="44"/>
        </w:rPr>
        <w:t>表</w:t>
      </w:r>
    </w:p>
    <w:p w14:paraId="3B5672F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</w:p>
    <w:p w14:paraId="7E84DE24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A  </w:t>
      </w:r>
      <w:r w:rsidRPr="005E5A85">
        <w:rPr>
          <w:rFonts w:ascii="Times New Roman" w:hAnsi="Times New Roman" w:cs="Times New Roman"/>
          <w:b/>
          <w:sz w:val="28"/>
          <w:szCs w:val="32"/>
        </w:rPr>
        <w:t>农、林、牧、渔业</w:t>
      </w:r>
    </w:p>
    <w:p w14:paraId="4A4B13AC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宋体" w:hAnsi="Times New Roman" w:cs="Times New Roman"/>
          <w:b/>
          <w:sz w:val="28"/>
          <w:szCs w:val="30"/>
        </w:rPr>
        <w:t>01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5E5A85">
        <w:rPr>
          <w:rFonts w:ascii="Times New Roman" w:hAnsi="Times New Roman" w:cs="Times New Roman"/>
          <w:b/>
          <w:sz w:val="28"/>
          <w:szCs w:val="32"/>
        </w:rPr>
        <w:t>农业</w:t>
      </w:r>
    </w:p>
    <w:p w14:paraId="3D3E8C6B" w14:textId="77777777" w:rsidR="00592356" w:rsidRPr="005E5A85" w:rsidRDefault="00592356" w:rsidP="00592356">
      <w:pPr>
        <w:ind w:rightChars="-91" w:right="-191" w:firstLine="435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01X.</w:t>
      </w:r>
      <w:r w:rsidRPr="005E5A85">
        <w:rPr>
          <w:rFonts w:ascii="Times New Roman" w:hAnsi="Times New Roman" w:cs="Times New Roman"/>
          <w:sz w:val="2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复合微生物制剂</w:t>
      </w:r>
    </w:p>
    <w:p w14:paraId="239DC408" w14:textId="77777777" w:rsidR="00592356" w:rsidRPr="005E5A85" w:rsidRDefault="00592356" w:rsidP="00592356">
      <w:pPr>
        <w:ind w:rightChars="-91" w:right="-191" w:firstLine="435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农业转基因生物应用技术</w:t>
      </w:r>
    </w:p>
    <w:p w14:paraId="7676349B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02 </w:t>
      </w:r>
      <w:r w:rsidRPr="005E5A85">
        <w:rPr>
          <w:rFonts w:ascii="Times New Roman" w:hAnsi="Times New Roman" w:cs="Times New Roman"/>
          <w:b/>
          <w:sz w:val="28"/>
          <w:szCs w:val="32"/>
        </w:rPr>
        <w:t>林业</w:t>
      </w:r>
      <w:r w:rsidRPr="005E5A85">
        <w:rPr>
          <w:rFonts w:ascii="Times New Roman" w:hAnsi="Times New Roman" w:cs="Times New Roman"/>
          <w:b/>
          <w:sz w:val="28"/>
          <w:szCs w:val="32"/>
        </w:rPr>
        <w:tab/>
        <w:t xml:space="preserve"> </w:t>
      </w:r>
    </w:p>
    <w:p w14:paraId="2FCD060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01J.</w:t>
      </w:r>
      <w:r w:rsidRPr="005E5A85">
        <w:rPr>
          <w:rFonts w:ascii="Times New Roman" w:hAnsi="Times New Roman" w:cs="Times New Roman"/>
          <w:sz w:val="2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松香胺聚氧乙烯醚系列新产品生产技术</w:t>
      </w:r>
    </w:p>
    <w:p w14:paraId="676C638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司盘（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Span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）系列产品生产技术</w:t>
      </w:r>
    </w:p>
    <w:p w14:paraId="4433F67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03J.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松香胺生产技术</w:t>
      </w:r>
    </w:p>
    <w:p w14:paraId="1883B9D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果蔬保鲜技术</w:t>
      </w:r>
    </w:p>
    <w:p w14:paraId="107DD2F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0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03 </w:t>
      </w:r>
      <w:r w:rsidRPr="005E5A85">
        <w:rPr>
          <w:rFonts w:ascii="Times New Roman" w:hAnsi="Times New Roman" w:cs="Times New Roman"/>
          <w:b/>
          <w:sz w:val="28"/>
          <w:szCs w:val="32"/>
        </w:rPr>
        <w:t>畜牧业</w:t>
      </w:r>
    </w:p>
    <w:p w14:paraId="4613F1E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04 </w:t>
      </w:r>
      <w:r w:rsidRPr="005E5A85">
        <w:rPr>
          <w:rFonts w:ascii="Times New Roman" w:hAnsi="Times New Roman" w:cs="Times New Roman"/>
          <w:b/>
          <w:sz w:val="28"/>
          <w:szCs w:val="32"/>
        </w:rPr>
        <w:t>渔业</w:t>
      </w:r>
    </w:p>
    <w:p w14:paraId="0633008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05</w:t>
      </w:r>
      <w:r w:rsidRPr="005E5A85">
        <w:rPr>
          <w:rFonts w:ascii="Times New Roman" w:hAnsi="Times New Roman" w:cs="Times New Roman"/>
          <w:b/>
          <w:sz w:val="28"/>
          <w:szCs w:val="32"/>
        </w:rPr>
        <w:t>农、林、牧、</w:t>
      </w:r>
      <w:proofErr w:type="gramStart"/>
      <w:r w:rsidRPr="005E5A85">
        <w:rPr>
          <w:rFonts w:ascii="Times New Roman" w:hAnsi="Times New Roman" w:cs="Times New Roman"/>
          <w:b/>
          <w:sz w:val="28"/>
          <w:szCs w:val="32"/>
        </w:rPr>
        <w:t>渔专业</w:t>
      </w:r>
      <w:proofErr w:type="gramEnd"/>
      <w:r w:rsidRPr="005E5A85">
        <w:rPr>
          <w:rFonts w:ascii="Times New Roman" w:hAnsi="Times New Roman" w:cs="Times New Roman"/>
          <w:b/>
          <w:sz w:val="28"/>
          <w:szCs w:val="32"/>
        </w:rPr>
        <w:t>及辅助性活动</w:t>
      </w:r>
    </w:p>
    <w:p w14:paraId="6DA8394B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B  </w:t>
      </w:r>
      <w:r w:rsidRPr="005E5A85">
        <w:rPr>
          <w:rFonts w:ascii="Times New Roman" w:hAnsi="Times New Roman" w:cs="Times New Roman"/>
          <w:b/>
          <w:sz w:val="28"/>
          <w:szCs w:val="32"/>
        </w:rPr>
        <w:t>采矿业</w:t>
      </w:r>
    </w:p>
    <w:p w14:paraId="69AAF4EB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06 </w:t>
      </w:r>
      <w:r w:rsidRPr="005E5A85">
        <w:rPr>
          <w:rFonts w:ascii="Times New Roman" w:hAnsi="Times New Roman" w:cs="Times New Roman"/>
          <w:b/>
          <w:sz w:val="28"/>
          <w:szCs w:val="32"/>
        </w:rPr>
        <w:t>煤炭开采和洗选业</w:t>
      </w:r>
    </w:p>
    <w:p w14:paraId="5E82D32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07 </w:t>
      </w:r>
      <w:r w:rsidRPr="005E5A85">
        <w:rPr>
          <w:rFonts w:ascii="Times New Roman" w:hAnsi="Times New Roman" w:cs="Times New Roman"/>
          <w:b/>
          <w:sz w:val="28"/>
          <w:szCs w:val="32"/>
        </w:rPr>
        <w:t>石油和天然气开采业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 </w:t>
      </w:r>
    </w:p>
    <w:p w14:paraId="5BEC768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08 </w:t>
      </w:r>
      <w:r w:rsidRPr="005E5A85">
        <w:rPr>
          <w:rFonts w:ascii="Times New Roman" w:hAnsi="Times New Roman" w:cs="Times New Roman"/>
          <w:b/>
          <w:sz w:val="28"/>
          <w:szCs w:val="32"/>
        </w:rPr>
        <w:t>黑色金属矿采选业</w:t>
      </w:r>
    </w:p>
    <w:p w14:paraId="198D268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09</w:t>
      </w:r>
      <w:r w:rsidRPr="005E5A85">
        <w:rPr>
          <w:rFonts w:ascii="Times New Roman" w:hAnsi="Times New Roman" w:cs="Times New Roman"/>
          <w:b/>
          <w:sz w:val="28"/>
          <w:szCs w:val="32"/>
        </w:rPr>
        <w:t>有色金属矿采选业</w:t>
      </w:r>
    </w:p>
    <w:p w14:paraId="570C46C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10 </w:t>
      </w:r>
      <w:r w:rsidRPr="005E5A85">
        <w:rPr>
          <w:rFonts w:ascii="Times New Roman" w:hAnsi="Times New Roman" w:cs="Times New Roman"/>
          <w:b/>
          <w:sz w:val="28"/>
          <w:szCs w:val="32"/>
        </w:rPr>
        <w:t>非金属矿采选业</w:t>
      </w:r>
    </w:p>
    <w:p w14:paraId="0D037D6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11</w:t>
      </w:r>
      <w:r w:rsidRPr="005E5A85">
        <w:rPr>
          <w:rFonts w:ascii="Times New Roman" w:hAnsi="Times New Roman" w:cs="Times New Roman"/>
          <w:b/>
          <w:sz w:val="28"/>
          <w:szCs w:val="32"/>
        </w:rPr>
        <w:t>开采专业及辅助性活动</w:t>
      </w:r>
    </w:p>
    <w:p w14:paraId="59EDEA9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>12</w:t>
      </w:r>
      <w:r w:rsidRPr="005E5A85">
        <w:rPr>
          <w:rFonts w:ascii="Times New Roman" w:hAnsi="Times New Roman" w:cs="Times New Roman"/>
          <w:b/>
          <w:sz w:val="28"/>
          <w:szCs w:val="32"/>
        </w:rPr>
        <w:t>其他采矿业</w:t>
      </w:r>
    </w:p>
    <w:p w14:paraId="174CD84E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C  </w:t>
      </w:r>
      <w:r w:rsidRPr="005E5A85">
        <w:rPr>
          <w:rFonts w:ascii="Times New Roman" w:hAnsi="Times New Roman" w:cs="Times New Roman"/>
          <w:b/>
          <w:sz w:val="28"/>
          <w:szCs w:val="32"/>
        </w:rPr>
        <w:t>制造业</w:t>
      </w:r>
    </w:p>
    <w:p w14:paraId="7A12E61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13 </w:t>
      </w:r>
      <w:r w:rsidRPr="005E5A85">
        <w:rPr>
          <w:rFonts w:ascii="Times New Roman" w:hAnsi="Times New Roman" w:cs="Times New Roman"/>
          <w:b/>
          <w:sz w:val="28"/>
          <w:szCs w:val="32"/>
        </w:rPr>
        <w:t>农副食品加工业</w:t>
      </w:r>
    </w:p>
    <w:p w14:paraId="42115A8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14 </w:t>
      </w:r>
      <w:r w:rsidRPr="005E5A85">
        <w:rPr>
          <w:rFonts w:ascii="Times New Roman" w:hAnsi="Times New Roman" w:cs="Times New Roman"/>
          <w:b/>
          <w:sz w:val="28"/>
          <w:szCs w:val="32"/>
        </w:rPr>
        <w:t>食品制造业</w:t>
      </w:r>
    </w:p>
    <w:p w14:paraId="2ECA5E4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发酵生产用的基因工程菌种技术</w:t>
      </w:r>
    </w:p>
    <w:p w14:paraId="248FD250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盐硝联产成套技术</w:t>
      </w:r>
    </w:p>
    <w:p w14:paraId="3C841EF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15</w:t>
      </w:r>
      <w:r w:rsidRPr="005E5A85">
        <w:rPr>
          <w:rFonts w:ascii="Times New Roman" w:hAnsi="Times New Roman" w:cs="Times New Roman"/>
          <w:b/>
          <w:sz w:val="28"/>
          <w:szCs w:val="32"/>
        </w:rPr>
        <w:t>酒、饮料和精制茶制造业</w:t>
      </w:r>
    </w:p>
    <w:p w14:paraId="33A452F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16 </w:t>
      </w:r>
      <w:r w:rsidRPr="005E5A85">
        <w:rPr>
          <w:rFonts w:ascii="Times New Roman" w:hAnsi="Times New Roman" w:cs="Times New Roman"/>
          <w:b/>
          <w:sz w:val="28"/>
          <w:szCs w:val="32"/>
        </w:rPr>
        <w:t>烟草制品业</w:t>
      </w:r>
    </w:p>
    <w:p w14:paraId="420F2C16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17 </w:t>
      </w:r>
      <w:r w:rsidRPr="005E5A85">
        <w:rPr>
          <w:rFonts w:ascii="Times New Roman" w:hAnsi="Times New Roman" w:cs="Times New Roman"/>
          <w:b/>
          <w:sz w:val="28"/>
          <w:szCs w:val="32"/>
        </w:rPr>
        <w:t>纺织业</w:t>
      </w:r>
    </w:p>
    <w:p w14:paraId="5B1B32D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有梭织造技术</w:t>
      </w:r>
    </w:p>
    <w:p w14:paraId="3D7A3CB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印染技术</w:t>
      </w:r>
    </w:p>
    <w:p w14:paraId="1577434C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18</w:t>
      </w:r>
      <w:r w:rsidRPr="005E5A85">
        <w:rPr>
          <w:rFonts w:ascii="Times New Roman" w:hAnsi="Times New Roman" w:cs="Times New Roman"/>
          <w:b/>
          <w:sz w:val="28"/>
          <w:szCs w:val="32"/>
        </w:rPr>
        <w:t>纺织服装、服饰业</w:t>
      </w:r>
    </w:p>
    <w:p w14:paraId="1B5D6AC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19</w:t>
      </w:r>
      <w:r w:rsidRPr="005E5A85">
        <w:rPr>
          <w:rFonts w:ascii="Times New Roman" w:hAnsi="Times New Roman" w:cs="Times New Roman"/>
          <w:b/>
          <w:sz w:val="28"/>
          <w:szCs w:val="32"/>
        </w:rPr>
        <w:t>皮革、毛皮、羽毛及其制品和制鞋业</w:t>
      </w:r>
    </w:p>
    <w:p w14:paraId="69D6995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20 </w:t>
      </w:r>
      <w:r w:rsidRPr="005E5A85">
        <w:rPr>
          <w:rFonts w:ascii="Times New Roman" w:hAnsi="Times New Roman" w:cs="Times New Roman"/>
          <w:b/>
          <w:sz w:val="28"/>
          <w:szCs w:val="32"/>
        </w:rPr>
        <w:t>木材加工及木、竹、藤、棕、草制品业</w:t>
      </w:r>
    </w:p>
    <w:p w14:paraId="68C606F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21 </w:t>
      </w:r>
      <w:r w:rsidRPr="005E5A85">
        <w:rPr>
          <w:rFonts w:ascii="Times New Roman" w:hAnsi="Times New Roman" w:cs="Times New Roman"/>
          <w:b/>
          <w:sz w:val="28"/>
          <w:szCs w:val="32"/>
        </w:rPr>
        <w:t>家具制造业</w:t>
      </w:r>
    </w:p>
    <w:p w14:paraId="1005C91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22</w:t>
      </w:r>
      <w:r w:rsidRPr="005E5A85">
        <w:rPr>
          <w:rFonts w:ascii="Times New Roman" w:hAnsi="Times New Roman" w:cs="Times New Roman"/>
          <w:b/>
          <w:sz w:val="28"/>
          <w:szCs w:val="32"/>
        </w:rPr>
        <w:t>造纸和纸制品业</w:t>
      </w:r>
    </w:p>
    <w:p w14:paraId="4901046C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23</w:t>
      </w:r>
      <w:r w:rsidRPr="005E5A85">
        <w:rPr>
          <w:rFonts w:ascii="Times New Roman" w:hAnsi="Times New Roman" w:cs="Times New Roman"/>
          <w:b/>
          <w:sz w:val="28"/>
          <w:szCs w:val="32"/>
        </w:rPr>
        <w:t>印刷和记录媒介复制业</w:t>
      </w:r>
    </w:p>
    <w:p w14:paraId="4713877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铅印工艺</w:t>
      </w:r>
    </w:p>
    <w:p w14:paraId="5341A19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24</w:t>
      </w:r>
      <w:r w:rsidRPr="005E5A85">
        <w:rPr>
          <w:rFonts w:ascii="Times New Roman" w:hAnsi="Times New Roman" w:cs="Times New Roman"/>
          <w:b/>
          <w:sz w:val="28"/>
          <w:szCs w:val="32"/>
        </w:rPr>
        <w:t>文教、工美、体育和娱乐用品制造业</w:t>
      </w:r>
    </w:p>
    <w:p w14:paraId="17E1469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25</w:t>
      </w:r>
      <w:r w:rsidRPr="005E5A85">
        <w:rPr>
          <w:rFonts w:ascii="Times New Roman" w:hAnsi="Times New Roman" w:cs="Times New Roman"/>
          <w:b/>
          <w:sz w:val="28"/>
          <w:szCs w:val="32"/>
        </w:rPr>
        <w:t>石油、煤炭及其他燃料加工业</w:t>
      </w:r>
    </w:p>
    <w:p w14:paraId="385E1128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减粘技术</w:t>
      </w:r>
    </w:p>
    <w:p w14:paraId="0BC50081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半再生重整技术</w:t>
      </w:r>
    </w:p>
    <w:p w14:paraId="1FB10798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26 </w:t>
      </w:r>
      <w:r w:rsidRPr="005E5A85">
        <w:rPr>
          <w:rFonts w:ascii="Times New Roman" w:hAnsi="Times New Roman" w:cs="Times New Roman"/>
          <w:b/>
          <w:sz w:val="28"/>
          <w:szCs w:val="32"/>
        </w:rPr>
        <w:t>化学原料及化学制品制造业</w:t>
      </w:r>
    </w:p>
    <w:p w14:paraId="657D0492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农药生产技术</w:t>
      </w:r>
    </w:p>
    <w:p w14:paraId="08253148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纯碱生产技术</w:t>
      </w:r>
    </w:p>
    <w:p w14:paraId="15E03B46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苯胺工艺</w:t>
      </w:r>
    </w:p>
    <w:p w14:paraId="564EB509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氰化钠生产工艺</w:t>
      </w:r>
    </w:p>
    <w:p w14:paraId="2483F47C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铬盐生产技术</w:t>
      </w:r>
    </w:p>
    <w:p w14:paraId="75470732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石化工业用水处理药剂配方</w:t>
      </w:r>
    </w:p>
    <w:p w14:paraId="40EBF450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 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07J. 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苯酐生产技术</w:t>
      </w:r>
    </w:p>
    <w:p w14:paraId="3708715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>01X.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低温低压氨合成催化剂技术</w:t>
      </w:r>
    </w:p>
    <w:p w14:paraId="59EFD22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>02X.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苯酐生产技术</w:t>
      </w:r>
    </w:p>
    <w:p w14:paraId="605DA53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磷铵工艺</w:t>
      </w:r>
    </w:p>
    <w:p w14:paraId="0399002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磷酸二铵生产技术</w:t>
      </w:r>
    </w:p>
    <w:p w14:paraId="1FA7E70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硫酸生产技术</w:t>
      </w:r>
    </w:p>
    <w:p w14:paraId="0757ECD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氮磷钾生产工艺</w:t>
      </w:r>
    </w:p>
    <w:p w14:paraId="5325A508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颜料生产技术</w:t>
      </w:r>
    </w:p>
    <w:p w14:paraId="66391532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甲苯歧化工艺技术</w:t>
      </w:r>
    </w:p>
    <w:p w14:paraId="36EF1195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芳烃抽提成套工艺技术</w:t>
      </w:r>
    </w:p>
    <w:p w14:paraId="0C82429F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丁二烯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DMF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法抽提成套工艺技术</w:t>
      </w:r>
    </w:p>
    <w:p w14:paraId="7C4277CB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丙烯腈成套工艺技术</w:t>
      </w:r>
    </w:p>
    <w:p w14:paraId="1CFAA321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聚脂成套工艺技术</w:t>
      </w:r>
    </w:p>
    <w:p w14:paraId="5650F08B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二元酸工艺技术</w:t>
      </w:r>
    </w:p>
    <w:p w14:paraId="7A28F03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27 </w:t>
      </w:r>
      <w:r w:rsidRPr="005E5A85">
        <w:rPr>
          <w:rFonts w:ascii="Times New Roman" w:hAnsi="Times New Roman" w:cs="Times New Roman"/>
          <w:b/>
          <w:sz w:val="28"/>
          <w:szCs w:val="32"/>
        </w:rPr>
        <w:t>医药制造业</w:t>
      </w:r>
    </w:p>
    <w:p w14:paraId="0F955C0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28 </w:t>
      </w:r>
      <w:r w:rsidRPr="005E5A85">
        <w:rPr>
          <w:rFonts w:ascii="Times New Roman" w:hAnsi="Times New Roman" w:cs="Times New Roman"/>
          <w:b/>
          <w:sz w:val="28"/>
          <w:szCs w:val="32"/>
        </w:rPr>
        <w:t>化学纤维制造业</w:t>
      </w:r>
    </w:p>
    <w:p w14:paraId="6FF7785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29</w:t>
      </w:r>
      <w:r w:rsidRPr="005E5A85">
        <w:rPr>
          <w:rFonts w:ascii="Times New Roman" w:hAnsi="Times New Roman" w:cs="Times New Roman"/>
          <w:b/>
          <w:sz w:val="28"/>
          <w:szCs w:val="32"/>
        </w:rPr>
        <w:t>橡胶和塑料制品业</w:t>
      </w:r>
    </w:p>
    <w:p w14:paraId="03D0839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30 </w:t>
      </w:r>
      <w:r w:rsidRPr="005E5A85">
        <w:rPr>
          <w:rFonts w:ascii="Times New Roman" w:hAnsi="Times New Roman" w:cs="Times New Roman"/>
          <w:b/>
          <w:sz w:val="28"/>
          <w:szCs w:val="32"/>
        </w:rPr>
        <w:t>非金属矿物制品业</w:t>
      </w:r>
    </w:p>
    <w:p w14:paraId="7155E7FD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镁碳砖生产技术</w:t>
      </w:r>
    </w:p>
    <w:p w14:paraId="07B1B978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耐火材料技术</w:t>
      </w:r>
    </w:p>
    <w:p w14:paraId="4824DB14" w14:textId="77777777" w:rsidR="00592356" w:rsidRPr="005E5A85" w:rsidRDefault="00592356" w:rsidP="00592356">
      <w:pPr>
        <w:ind w:left="1" w:rightChars="-91" w:right="-191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 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01X.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陶瓷辊道式连续干躁、烧成技术</w:t>
      </w:r>
    </w:p>
    <w:p w14:paraId="48F567B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陶瓷墙地砖全自动压制技术</w:t>
      </w:r>
    </w:p>
    <w:p w14:paraId="0999462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31 </w:t>
      </w:r>
      <w:r w:rsidRPr="005E5A85">
        <w:rPr>
          <w:rFonts w:ascii="Times New Roman" w:hAnsi="Times New Roman" w:cs="Times New Roman"/>
          <w:b/>
          <w:sz w:val="28"/>
          <w:szCs w:val="32"/>
        </w:rPr>
        <w:t>黑色金属冶炼和压延加工业</w:t>
      </w:r>
    </w:p>
    <w:p w14:paraId="5824279E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炼焦技术</w:t>
      </w:r>
    </w:p>
    <w:p w14:paraId="7E10CB1C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炼铁、炼钢和轧钢二手设备及配套技术</w:t>
      </w:r>
    </w:p>
    <w:p w14:paraId="654CF4E5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热镀锌技术</w:t>
      </w:r>
    </w:p>
    <w:p w14:paraId="545BDB9E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氮氢保护气体罩式炉退火技术</w:t>
      </w:r>
    </w:p>
    <w:p w14:paraId="630521D9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水银整流器传动控制系统技术</w:t>
      </w:r>
    </w:p>
    <w:p w14:paraId="56F07FC9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化铁炉炼钢工艺</w:t>
      </w:r>
    </w:p>
    <w:p w14:paraId="636328D2" w14:textId="77777777" w:rsidR="00592356" w:rsidRPr="005E5A85" w:rsidRDefault="00592356" w:rsidP="00592356">
      <w:pPr>
        <w:ind w:leftChars="213" w:left="1007" w:rightChars="-91" w:right="-191" w:hangingChars="200" w:hanging="5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热烧结矿工艺</w:t>
      </w:r>
    </w:p>
    <w:p w14:paraId="6E21E23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红铁矿选矿工艺</w:t>
      </w:r>
    </w:p>
    <w:p w14:paraId="24F067B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普通钢常规板坯连铸机技术</w:t>
      </w:r>
    </w:p>
    <w:p w14:paraId="35C6DA2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红外碳硫分析技术和原子吸收分析技术</w:t>
      </w:r>
    </w:p>
    <w:p w14:paraId="28AADBE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普通钢方坯连铸机技术</w:t>
      </w:r>
    </w:p>
    <w:p w14:paraId="3DC25A4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湿式电除尘器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(W-EP</w:t>
      </w:r>
      <w:proofErr w:type="gramStart"/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  <w:proofErr w:type="gramEnd"/>
    </w:p>
    <w:p w14:paraId="640DFBD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热轧带钢平整分卷机组技术</w:t>
      </w:r>
    </w:p>
    <w:p w14:paraId="0783E4E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热轧板坯加热炉技术</w:t>
      </w:r>
    </w:p>
    <w:p w14:paraId="69F0BA9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ab/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热轧带钢纵切线技术</w:t>
      </w:r>
    </w:p>
    <w:p w14:paraId="53343DA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热轧带钢薄规格横切线技术</w:t>
      </w:r>
    </w:p>
    <w:p w14:paraId="162E0BF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小型棒材及线材生产线设备技术</w:t>
      </w:r>
    </w:p>
    <w:p w14:paraId="7F8E6DA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棒线材轧机起停式飞剪控制系统</w:t>
      </w:r>
    </w:p>
    <w:p w14:paraId="1610A45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棒线材轧机基础自动化控制系统</w:t>
      </w:r>
    </w:p>
    <w:p w14:paraId="177D51F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冷拔管机技术</w:t>
      </w:r>
    </w:p>
    <w:p w14:paraId="3DBEE2C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焊管机组技术</w:t>
      </w:r>
    </w:p>
    <w:p w14:paraId="5F0DAE0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连续热镀锌机组技术</w:t>
      </w:r>
    </w:p>
    <w:p w14:paraId="2ADAFB7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加热炉汽化冷却技术</w:t>
      </w:r>
    </w:p>
    <w:p w14:paraId="2DED0C4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中低牌号无取向电工钢生产技术</w:t>
      </w:r>
    </w:p>
    <w:p w14:paraId="79FC945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冷轧中、低牌号无取向硅钢生产技术</w:t>
      </w:r>
    </w:p>
    <w:p w14:paraId="69D30526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32 </w:t>
      </w:r>
      <w:r w:rsidRPr="005E5A85">
        <w:rPr>
          <w:rFonts w:ascii="Times New Roman" w:hAnsi="Times New Roman" w:cs="Times New Roman"/>
          <w:b/>
          <w:sz w:val="28"/>
          <w:szCs w:val="32"/>
        </w:rPr>
        <w:t>有色金属冶炼和压延加工业</w:t>
      </w:r>
    </w:p>
    <w:p w14:paraId="5F796A4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氧化铜线杆生产技术</w:t>
      </w:r>
    </w:p>
    <w:p w14:paraId="4FEF2013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常规炭浆技术</w:t>
      </w:r>
    </w:p>
    <w:p w14:paraId="23AE638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03J.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氰化法电镀黄铜连续作业线技术</w:t>
      </w:r>
    </w:p>
    <w:p w14:paraId="742CF7B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04J.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电解铝生产工艺</w:t>
      </w:r>
    </w:p>
    <w:p w14:paraId="7C28718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稀土矿冶炼工艺</w:t>
      </w:r>
    </w:p>
    <w:p w14:paraId="369976CE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炼铅工艺</w:t>
      </w:r>
    </w:p>
    <w:p w14:paraId="386FA06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密闭鼓风炉炼铜技术</w:t>
      </w:r>
    </w:p>
    <w:p w14:paraId="2D69EBB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冶炼烟气制酸干法净化和热浓酸洗涤技术</w:t>
      </w:r>
    </w:p>
    <w:p w14:paraId="5384597E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金矿选矿、精炼工艺</w:t>
      </w:r>
    </w:p>
    <w:p w14:paraId="176A0F5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10J.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单一稀土分离制备技术</w:t>
      </w:r>
    </w:p>
    <w:p w14:paraId="5ADB4AE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ab/>
        <w:t xml:space="preserve">11J.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稀土精矿前处理技术</w:t>
      </w:r>
    </w:p>
    <w:p w14:paraId="29D57901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原矿、精矿预氧化技术</w:t>
      </w:r>
    </w:p>
    <w:p w14:paraId="7D8FE33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一水硬铝石型铝土矿生产氧化铝工艺技术</w:t>
      </w:r>
    </w:p>
    <w:p w14:paraId="140CBC9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03X. 600kA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预焙铝电解槽电解工艺技术</w:t>
      </w:r>
    </w:p>
    <w:p w14:paraId="47AC311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04X. 1600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吨以下挤压机及挤压技术</w:t>
      </w:r>
    </w:p>
    <w:p w14:paraId="33E434B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05X. 350kA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以下预焙铝电解槽设计及制造技术</w:t>
      </w:r>
    </w:p>
    <w:p w14:paraId="54C6555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33 </w:t>
      </w:r>
      <w:r w:rsidRPr="005E5A85">
        <w:rPr>
          <w:rFonts w:ascii="Times New Roman" w:hAnsi="Times New Roman" w:cs="Times New Roman"/>
          <w:b/>
          <w:sz w:val="28"/>
          <w:szCs w:val="32"/>
        </w:rPr>
        <w:t>金属制品业</w:t>
      </w:r>
    </w:p>
    <w:p w14:paraId="57C60D0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34 </w:t>
      </w:r>
      <w:r w:rsidRPr="005E5A85">
        <w:rPr>
          <w:rFonts w:ascii="Times New Roman" w:hAnsi="Times New Roman" w:cs="Times New Roman"/>
          <w:b/>
          <w:sz w:val="28"/>
          <w:szCs w:val="32"/>
        </w:rPr>
        <w:t>通用设备制造业</w:t>
      </w:r>
    </w:p>
    <w:p w14:paraId="63EDC3F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燃油锅炉制造技术</w:t>
      </w:r>
    </w:p>
    <w:p w14:paraId="3384BEF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02X. </w:t>
      </w:r>
      <w:proofErr w:type="gramStart"/>
      <w:r w:rsidRPr="005E5A85">
        <w:rPr>
          <w:rFonts w:ascii="Times New Roman" w:eastAsia="仿宋_GB2312" w:hAnsi="Times New Roman" w:cs="Times New Roman"/>
          <w:sz w:val="28"/>
          <w:szCs w:val="30"/>
        </w:rPr>
        <w:t>一般蝶阀设计与制造技术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proofErr w:type="gramEnd"/>
      <w:r w:rsidRPr="005E5A85">
        <w:rPr>
          <w:rFonts w:ascii="Times New Roman" w:eastAsia="仿宋_GB2312" w:hAnsi="Times New Roman" w:cs="Times New Roman"/>
          <w:sz w:val="28"/>
          <w:szCs w:val="30"/>
        </w:rPr>
        <w:t>口径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40"/>
          <w:attr w:name="UnitName" w:val="mm"/>
        </w:smartTagPr>
        <w:r w:rsidRPr="005E5A85">
          <w:rPr>
            <w:rFonts w:ascii="Times New Roman" w:eastAsia="仿宋_GB2312" w:hAnsi="Times New Roman" w:cs="Times New Roman"/>
            <w:sz w:val="28"/>
            <w:szCs w:val="30"/>
          </w:rPr>
          <w:t>1040mm</w:t>
        </w:r>
      </w:smartTag>
      <w:r w:rsidRPr="005E5A85">
        <w:rPr>
          <w:rFonts w:ascii="Times New Roman" w:eastAsia="仿宋_GB2312" w:hAnsi="Times New Roman" w:cs="Times New Roman"/>
          <w:sz w:val="28"/>
          <w:szCs w:val="30"/>
        </w:rPr>
        <w:t>以下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</w:p>
    <w:p w14:paraId="069DEAF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小口径精密铸造阀门设计与制造技术（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2"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以下）</w:t>
      </w:r>
    </w:p>
    <w:p w14:paraId="734B96D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一般疏水阀设计与制造技术</w:t>
      </w:r>
    </w:p>
    <w:p w14:paraId="35E5934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一般高中压铸钢阀门设计和制造技术</w:t>
      </w:r>
    </w:p>
    <w:p w14:paraId="43503CB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常规使用的离心机设计、制造及应用技术</w:t>
      </w:r>
    </w:p>
    <w:p w14:paraId="7837546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07X. 600MW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及以下常规亚临界锅炉及辅机技术</w:t>
      </w:r>
    </w:p>
    <w:p w14:paraId="7DAF197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08X. 300MW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以下循环流化床锅炉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(CFB)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4171B14B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数字和传统彩扩设备制造技术</w:t>
      </w:r>
    </w:p>
    <w:p w14:paraId="41AB5ED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速印机（油印机）制造技术</w:t>
      </w:r>
    </w:p>
    <w:p w14:paraId="66623AB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碎纸机制造技术</w:t>
      </w:r>
    </w:p>
    <w:p w14:paraId="61736BC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35 </w:t>
      </w:r>
      <w:r w:rsidRPr="005E5A85">
        <w:rPr>
          <w:rFonts w:ascii="Times New Roman" w:hAnsi="Times New Roman" w:cs="Times New Roman"/>
          <w:b/>
          <w:sz w:val="28"/>
          <w:szCs w:val="32"/>
        </w:rPr>
        <w:t>专用设备制造业</w:t>
      </w:r>
    </w:p>
    <w:p w14:paraId="23FB71D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(EAF)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自动化控制系统成套技术</w:t>
      </w:r>
    </w:p>
    <w:p w14:paraId="004AFAD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滚切式定尺剪技术</w:t>
      </w:r>
    </w:p>
    <w:p w14:paraId="578579E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ab/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滚切式双边剪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三轴三偏心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)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36A3239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中小型拖拉机制造技术</w:t>
      </w:r>
    </w:p>
    <w:p w14:paraId="2B98F2F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种子加工机械技术</w:t>
      </w:r>
    </w:p>
    <w:p w14:paraId="25AE579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饲料挤压膨化机组设备技术</w:t>
      </w:r>
    </w:p>
    <w:p w14:paraId="2C62C52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基于快速原型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(RPM)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或数控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(NC)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技术的快速经济模具技术</w:t>
      </w:r>
    </w:p>
    <w:p w14:paraId="64320A5C" w14:textId="77777777" w:rsidR="00592356" w:rsidRPr="005E5A85" w:rsidRDefault="00592356" w:rsidP="00592356">
      <w:pPr>
        <w:ind w:leftChars="213" w:left="1147" w:rightChars="-91" w:right="-191" w:hangingChars="250" w:hanging="7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冷冲模设计与制造技术</w:t>
      </w:r>
    </w:p>
    <w:p w14:paraId="6EC4572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塑料模设计与制造技术</w:t>
      </w:r>
    </w:p>
    <w:p w14:paraId="7D50EE1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典型湿式石灰石石膏法烟气脱硫技术</w:t>
      </w:r>
    </w:p>
    <w:p w14:paraId="24CB416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36 </w:t>
      </w:r>
      <w:r w:rsidRPr="005E5A85">
        <w:rPr>
          <w:rFonts w:ascii="Times New Roman" w:hAnsi="Times New Roman" w:cs="Times New Roman"/>
          <w:b/>
          <w:sz w:val="28"/>
          <w:szCs w:val="32"/>
        </w:rPr>
        <w:t>汽车制造业</w:t>
      </w:r>
    </w:p>
    <w:p w14:paraId="2499AE5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汽车发动机产品技术</w:t>
      </w:r>
    </w:p>
    <w:p w14:paraId="36C12A5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汽车氟利昂空调系统技术及石棉摩擦材料制品技术</w:t>
      </w:r>
    </w:p>
    <w:p w14:paraId="2B8278C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汽车发动机产品技术</w:t>
      </w:r>
    </w:p>
    <w:p w14:paraId="475FC84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37 </w:t>
      </w:r>
      <w:r w:rsidRPr="005E5A85">
        <w:rPr>
          <w:rFonts w:ascii="Times New Roman" w:hAnsi="Times New Roman" w:cs="Times New Roman"/>
          <w:b/>
          <w:sz w:val="28"/>
          <w:szCs w:val="32"/>
        </w:rPr>
        <w:t>铁路、船舶、航空航天和其他运输设备制造业</w:t>
      </w:r>
    </w:p>
    <w:p w14:paraId="409313C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38 </w:t>
      </w:r>
      <w:r w:rsidRPr="005E5A85">
        <w:rPr>
          <w:rFonts w:ascii="Times New Roman" w:hAnsi="Times New Roman" w:cs="Times New Roman"/>
          <w:b/>
          <w:sz w:val="28"/>
          <w:szCs w:val="32"/>
        </w:rPr>
        <w:t>电气机械及器材制造业</w:t>
      </w:r>
    </w:p>
    <w:p w14:paraId="656B684D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含铅绝缘漆技术</w:t>
      </w:r>
    </w:p>
    <w:p w14:paraId="648D4117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含卤覆铜板技术</w:t>
      </w:r>
    </w:p>
    <w:p w14:paraId="1A06F782" w14:textId="68DD4B42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</w:t>
      </w:r>
      <w:r w:rsidR="00A705BA">
        <w:rPr>
          <w:rFonts w:ascii="Times New Roman" w:eastAsia="仿宋_GB2312" w:hAnsi="Times New Roman" w:cs="Times New Roman" w:hint="eastAsia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电池制造技术</w:t>
      </w:r>
    </w:p>
    <w:p w14:paraId="1851FC23" w14:textId="015EA44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0</w:t>
      </w:r>
      <w:r w:rsidR="00A705BA">
        <w:rPr>
          <w:rFonts w:ascii="Times New Roman" w:eastAsia="仿宋_GB2312" w:hAnsi="Times New Roman" w:cs="Times New Roman" w:hint="eastAsia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J.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氟利昂制冷技术</w:t>
      </w:r>
    </w:p>
    <w:p w14:paraId="1C429040" w14:textId="77777777" w:rsidR="00592356" w:rsidRPr="005E5A85" w:rsidRDefault="00592356" w:rsidP="00592356">
      <w:pPr>
        <w:ind w:leftChars="213" w:left="1147" w:rightChars="-91" w:right="-191" w:hangingChars="250" w:hanging="7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气体绝缘金属封闭开关设备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(GIS)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和各种断路器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(GCB)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的设计、制造技术</w:t>
      </w:r>
    </w:p>
    <w:p w14:paraId="40A4B04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湿法成型瓷绝缘子制造技术</w:t>
      </w:r>
    </w:p>
    <w:p w14:paraId="090C7E0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中小功率内燃机发电机组产品及技术</w:t>
      </w:r>
    </w:p>
    <w:p w14:paraId="3F4A7B6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ab/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发电机制造技术</w:t>
      </w:r>
    </w:p>
    <w:p w14:paraId="276DCBA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高能耗家用电器产品制造技术</w:t>
      </w:r>
    </w:p>
    <w:p w14:paraId="3A29C0D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06X.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电池生产设备和技术</w:t>
      </w:r>
    </w:p>
    <w:p w14:paraId="6ED71041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07X.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变压器、电抗器类技术</w:t>
      </w:r>
    </w:p>
    <w:p w14:paraId="4B9770E5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08X.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换流站设备系统研究与成套设计、系统模拟技术</w:t>
      </w:r>
    </w:p>
    <w:p w14:paraId="0BD2CE9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09X.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超临界发电技术</w:t>
      </w:r>
    </w:p>
    <w:p w14:paraId="314C690C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10X.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亚临界发电机组设计、制造技术</w:t>
      </w:r>
    </w:p>
    <w:p w14:paraId="5B66C44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39 </w:t>
      </w:r>
      <w:r w:rsidRPr="005E5A85">
        <w:rPr>
          <w:rFonts w:ascii="Times New Roman" w:hAnsi="Times New Roman" w:cs="Times New Roman"/>
          <w:b/>
          <w:sz w:val="28"/>
          <w:szCs w:val="32"/>
        </w:rPr>
        <w:t>计算机、通信和其他电子设备制造业</w:t>
      </w:r>
      <w:r w:rsidRPr="005E5A85">
        <w:rPr>
          <w:rFonts w:ascii="Times New Roman" w:hAnsi="Times New Roman" w:cs="Times New Roman"/>
          <w:b/>
          <w:sz w:val="28"/>
          <w:szCs w:val="32"/>
        </w:rPr>
        <w:tab/>
      </w:r>
    </w:p>
    <w:p w14:paraId="1085C11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40 </w:t>
      </w:r>
      <w:r w:rsidRPr="005E5A85">
        <w:rPr>
          <w:rFonts w:ascii="Times New Roman" w:hAnsi="Times New Roman" w:cs="Times New Roman"/>
          <w:b/>
          <w:sz w:val="28"/>
          <w:szCs w:val="32"/>
        </w:rPr>
        <w:t>仪器仪表制造业</w:t>
      </w:r>
      <w:r w:rsidRPr="005E5A85">
        <w:rPr>
          <w:rFonts w:ascii="Times New Roman" w:hAnsi="Times New Roman" w:cs="Times New Roman"/>
          <w:b/>
          <w:sz w:val="28"/>
          <w:szCs w:val="32"/>
        </w:rPr>
        <w:tab/>
      </w:r>
    </w:p>
    <w:p w14:paraId="764DB0F9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民用电度表、水表、煤气表制造技术</w:t>
      </w:r>
    </w:p>
    <w:p w14:paraId="1D8B38F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单组份气体分析仪器技术</w:t>
      </w:r>
    </w:p>
    <w:p w14:paraId="0114526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真空脱气炉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(VD)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自动化控制系统成套技术</w:t>
      </w:r>
    </w:p>
    <w:p w14:paraId="03A97BD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41</w:t>
      </w:r>
      <w:r w:rsidRPr="005E5A85">
        <w:rPr>
          <w:rFonts w:ascii="Times New Roman" w:hAnsi="Times New Roman" w:cs="Times New Roman"/>
          <w:b/>
          <w:sz w:val="28"/>
          <w:szCs w:val="32"/>
        </w:rPr>
        <w:t>其他制造业</w:t>
      </w:r>
    </w:p>
    <w:p w14:paraId="1800420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42 </w:t>
      </w:r>
      <w:r w:rsidRPr="005E5A85">
        <w:rPr>
          <w:rFonts w:ascii="Times New Roman" w:hAnsi="Times New Roman" w:cs="Times New Roman"/>
          <w:b/>
          <w:sz w:val="28"/>
          <w:szCs w:val="32"/>
        </w:rPr>
        <w:t>废弃资源综合利用业</w:t>
      </w:r>
    </w:p>
    <w:p w14:paraId="5CF17C2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43 </w:t>
      </w:r>
      <w:bookmarkStart w:id="4" w:name="_Hlk504914304"/>
      <w:r w:rsidRPr="005E5A85">
        <w:rPr>
          <w:rFonts w:ascii="Times New Roman" w:hAnsi="Times New Roman" w:cs="Times New Roman"/>
          <w:b/>
          <w:sz w:val="28"/>
          <w:szCs w:val="32"/>
        </w:rPr>
        <w:t>金属制品、机械和设备修理业</w:t>
      </w:r>
      <w:bookmarkEnd w:id="4"/>
    </w:p>
    <w:p w14:paraId="37351043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5" w:name="_Hlk504914313"/>
      <w:r w:rsidRPr="005E5A85">
        <w:rPr>
          <w:rFonts w:ascii="Times New Roman" w:hAnsi="Times New Roman" w:cs="Times New Roman"/>
          <w:b/>
          <w:sz w:val="28"/>
          <w:szCs w:val="32"/>
        </w:rPr>
        <w:t xml:space="preserve">D </w:t>
      </w:r>
      <w:r w:rsidRPr="005E5A85">
        <w:rPr>
          <w:rFonts w:ascii="Times New Roman" w:hAnsi="Times New Roman" w:cs="Times New Roman"/>
          <w:b/>
          <w:sz w:val="28"/>
          <w:szCs w:val="32"/>
        </w:rPr>
        <w:t>电力、热力、燃气及水生产和供应业</w:t>
      </w:r>
    </w:p>
    <w:bookmarkEnd w:id="5"/>
    <w:p w14:paraId="09BD9E7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44 </w:t>
      </w:r>
      <w:r w:rsidRPr="005E5A85">
        <w:rPr>
          <w:rFonts w:ascii="Times New Roman" w:hAnsi="Times New Roman" w:cs="Times New Roman"/>
          <w:b/>
          <w:sz w:val="28"/>
          <w:szCs w:val="32"/>
        </w:rPr>
        <w:t>电力、热力生产和供应业</w:t>
      </w:r>
    </w:p>
    <w:p w14:paraId="4A747FE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45 </w:t>
      </w:r>
      <w:r w:rsidRPr="005E5A85">
        <w:rPr>
          <w:rFonts w:ascii="Times New Roman" w:hAnsi="Times New Roman" w:cs="Times New Roman"/>
          <w:b/>
          <w:sz w:val="28"/>
          <w:szCs w:val="32"/>
        </w:rPr>
        <w:t>燃气生产和供应业</w:t>
      </w:r>
    </w:p>
    <w:p w14:paraId="725B06B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46 </w:t>
      </w:r>
      <w:r w:rsidRPr="005E5A85">
        <w:rPr>
          <w:rFonts w:ascii="Times New Roman" w:hAnsi="Times New Roman" w:cs="Times New Roman"/>
          <w:b/>
          <w:sz w:val="28"/>
          <w:szCs w:val="32"/>
        </w:rPr>
        <w:t>水的生产和供应业</w:t>
      </w:r>
    </w:p>
    <w:p w14:paraId="291CD5B3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6" w:name="_Hlk504914337"/>
      <w:r w:rsidRPr="005E5A85">
        <w:rPr>
          <w:rFonts w:ascii="Times New Roman" w:hAnsi="Times New Roman" w:cs="Times New Roman"/>
          <w:b/>
          <w:sz w:val="28"/>
          <w:szCs w:val="32"/>
        </w:rPr>
        <w:t xml:space="preserve">E </w:t>
      </w:r>
      <w:r w:rsidRPr="005E5A85">
        <w:rPr>
          <w:rFonts w:ascii="Times New Roman" w:hAnsi="Times New Roman" w:cs="Times New Roman"/>
          <w:b/>
          <w:sz w:val="28"/>
          <w:szCs w:val="32"/>
        </w:rPr>
        <w:t>建筑业</w:t>
      </w:r>
      <w:bookmarkEnd w:id="6"/>
    </w:p>
    <w:p w14:paraId="523EF16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47 </w:t>
      </w:r>
      <w:r w:rsidRPr="005E5A85">
        <w:rPr>
          <w:rFonts w:ascii="Times New Roman" w:hAnsi="Times New Roman" w:cs="Times New Roman"/>
          <w:b/>
          <w:sz w:val="28"/>
          <w:szCs w:val="32"/>
        </w:rPr>
        <w:t>房屋建筑业</w:t>
      </w:r>
    </w:p>
    <w:p w14:paraId="53BF807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bookmarkStart w:id="7" w:name="_Hlk504914373"/>
      <w:bookmarkStart w:id="8" w:name="_Hlk504914358"/>
      <w:r w:rsidRPr="005E5A85">
        <w:rPr>
          <w:rFonts w:ascii="Times New Roman" w:hAnsi="Times New Roman" w:cs="Times New Roman"/>
          <w:b/>
          <w:sz w:val="28"/>
          <w:szCs w:val="32"/>
        </w:rPr>
        <w:t xml:space="preserve">48 </w:t>
      </w:r>
      <w:r w:rsidRPr="005E5A85">
        <w:rPr>
          <w:rFonts w:ascii="Times New Roman" w:hAnsi="Times New Roman" w:cs="Times New Roman"/>
          <w:b/>
          <w:sz w:val="28"/>
          <w:szCs w:val="32"/>
        </w:rPr>
        <w:t>土木工程建筑业</w:t>
      </w:r>
      <w:bookmarkEnd w:id="7"/>
    </w:p>
    <w:bookmarkEnd w:id="8"/>
    <w:p w14:paraId="74B027B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49 </w:t>
      </w:r>
      <w:r w:rsidRPr="005E5A85">
        <w:rPr>
          <w:rFonts w:ascii="Times New Roman" w:hAnsi="Times New Roman" w:cs="Times New Roman"/>
          <w:b/>
          <w:sz w:val="28"/>
          <w:szCs w:val="32"/>
        </w:rPr>
        <w:t>建筑安装业</w:t>
      </w:r>
    </w:p>
    <w:p w14:paraId="24F0E3E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50 </w:t>
      </w:r>
      <w:r w:rsidRPr="005E5A85">
        <w:rPr>
          <w:rFonts w:ascii="Times New Roman" w:hAnsi="Times New Roman" w:cs="Times New Roman"/>
          <w:b/>
          <w:sz w:val="28"/>
          <w:szCs w:val="32"/>
        </w:rPr>
        <w:t>建筑装饰、</w:t>
      </w:r>
      <w:bookmarkStart w:id="9" w:name="_Hlk504914394"/>
      <w:r w:rsidRPr="005E5A85">
        <w:rPr>
          <w:rFonts w:ascii="Times New Roman" w:hAnsi="Times New Roman" w:cs="Times New Roman"/>
          <w:b/>
          <w:sz w:val="28"/>
          <w:szCs w:val="32"/>
        </w:rPr>
        <w:t>装修和其他建筑</w:t>
      </w:r>
      <w:bookmarkEnd w:id="9"/>
      <w:r w:rsidRPr="005E5A85">
        <w:rPr>
          <w:rFonts w:ascii="Times New Roman" w:hAnsi="Times New Roman" w:cs="Times New Roman"/>
          <w:b/>
          <w:sz w:val="28"/>
          <w:szCs w:val="32"/>
        </w:rPr>
        <w:t>业</w:t>
      </w:r>
    </w:p>
    <w:p w14:paraId="486342B9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0" w:name="_Hlk504914421"/>
      <w:r w:rsidRPr="005E5A85">
        <w:rPr>
          <w:rFonts w:ascii="Times New Roman" w:hAnsi="Times New Roman" w:cs="Times New Roman"/>
          <w:b/>
          <w:sz w:val="28"/>
          <w:szCs w:val="32"/>
        </w:rPr>
        <w:t xml:space="preserve">F </w:t>
      </w:r>
      <w:r w:rsidRPr="005E5A85">
        <w:rPr>
          <w:rFonts w:ascii="Times New Roman" w:hAnsi="Times New Roman" w:cs="Times New Roman"/>
          <w:b/>
          <w:sz w:val="28"/>
          <w:szCs w:val="32"/>
        </w:rPr>
        <w:t>批发和零售业</w:t>
      </w:r>
    </w:p>
    <w:p w14:paraId="23038315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51 </w:t>
      </w:r>
      <w:r w:rsidRPr="005E5A85">
        <w:rPr>
          <w:rFonts w:ascii="Times New Roman" w:hAnsi="Times New Roman" w:cs="Times New Roman"/>
          <w:b/>
          <w:sz w:val="28"/>
          <w:szCs w:val="32"/>
        </w:rPr>
        <w:t>批发业</w:t>
      </w:r>
    </w:p>
    <w:p w14:paraId="58C8883B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52 </w:t>
      </w:r>
      <w:r w:rsidRPr="005E5A85">
        <w:rPr>
          <w:rFonts w:ascii="Times New Roman" w:hAnsi="Times New Roman" w:cs="Times New Roman"/>
          <w:b/>
          <w:sz w:val="28"/>
          <w:szCs w:val="32"/>
        </w:rPr>
        <w:t>零售业</w:t>
      </w:r>
    </w:p>
    <w:p w14:paraId="201F23D7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G </w:t>
      </w:r>
      <w:r w:rsidRPr="005E5A85">
        <w:rPr>
          <w:rFonts w:ascii="Times New Roman" w:hAnsi="Times New Roman" w:cs="Times New Roman"/>
          <w:b/>
          <w:sz w:val="28"/>
          <w:szCs w:val="32"/>
        </w:rPr>
        <w:t>交通运输、仓储和邮政业</w:t>
      </w:r>
    </w:p>
    <w:bookmarkEnd w:id="10"/>
    <w:p w14:paraId="65AEB1D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53 </w:t>
      </w:r>
      <w:r w:rsidRPr="005E5A85">
        <w:rPr>
          <w:rFonts w:ascii="Times New Roman" w:hAnsi="Times New Roman" w:cs="Times New Roman"/>
          <w:b/>
          <w:sz w:val="28"/>
          <w:szCs w:val="32"/>
        </w:rPr>
        <w:t>铁路运输业</w:t>
      </w:r>
    </w:p>
    <w:p w14:paraId="79EA656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54 </w:t>
      </w:r>
      <w:r w:rsidRPr="005E5A85">
        <w:rPr>
          <w:rFonts w:ascii="Times New Roman" w:hAnsi="Times New Roman" w:cs="Times New Roman"/>
          <w:b/>
          <w:sz w:val="28"/>
          <w:szCs w:val="32"/>
        </w:rPr>
        <w:t>道路运输业</w:t>
      </w:r>
    </w:p>
    <w:p w14:paraId="3041968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55 </w:t>
      </w:r>
      <w:r w:rsidRPr="005E5A85">
        <w:rPr>
          <w:rFonts w:ascii="Times New Roman" w:hAnsi="Times New Roman" w:cs="Times New Roman"/>
          <w:b/>
          <w:sz w:val="28"/>
          <w:szCs w:val="32"/>
        </w:rPr>
        <w:t>水上运输业</w:t>
      </w:r>
    </w:p>
    <w:p w14:paraId="5F39B9F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56 </w:t>
      </w:r>
      <w:r w:rsidRPr="005E5A85">
        <w:rPr>
          <w:rFonts w:ascii="Times New Roman" w:hAnsi="Times New Roman" w:cs="Times New Roman"/>
          <w:b/>
          <w:sz w:val="28"/>
          <w:szCs w:val="32"/>
        </w:rPr>
        <w:t>航空运输业</w:t>
      </w:r>
    </w:p>
    <w:p w14:paraId="449F7C7D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57 </w:t>
      </w:r>
      <w:r w:rsidRPr="005E5A85">
        <w:rPr>
          <w:rFonts w:ascii="Times New Roman" w:hAnsi="Times New Roman" w:cs="Times New Roman"/>
          <w:b/>
          <w:sz w:val="28"/>
          <w:szCs w:val="32"/>
        </w:rPr>
        <w:t>管道运输业</w:t>
      </w:r>
    </w:p>
    <w:p w14:paraId="35779FC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bookmarkStart w:id="11" w:name="_Hlk504914473"/>
      <w:r w:rsidRPr="005E5A85">
        <w:rPr>
          <w:rFonts w:ascii="Times New Roman" w:hAnsi="Times New Roman" w:cs="Times New Roman"/>
          <w:b/>
          <w:sz w:val="28"/>
          <w:szCs w:val="32"/>
        </w:rPr>
        <w:t xml:space="preserve">58 </w:t>
      </w:r>
      <w:r w:rsidRPr="005E5A85">
        <w:rPr>
          <w:rFonts w:ascii="Times New Roman" w:hAnsi="Times New Roman" w:cs="Times New Roman"/>
          <w:b/>
          <w:sz w:val="28"/>
          <w:szCs w:val="32"/>
        </w:rPr>
        <w:t>多式联运和运输代理业</w:t>
      </w:r>
      <w:bookmarkEnd w:id="11"/>
    </w:p>
    <w:p w14:paraId="4938688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59 </w:t>
      </w:r>
      <w:r w:rsidRPr="005E5A85">
        <w:rPr>
          <w:rFonts w:ascii="Times New Roman" w:hAnsi="Times New Roman" w:cs="Times New Roman"/>
          <w:b/>
          <w:sz w:val="28"/>
          <w:szCs w:val="32"/>
        </w:rPr>
        <w:t>装卸搬运仓储业</w:t>
      </w:r>
    </w:p>
    <w:p w14:paraId="140E225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60 </w:t>
      </w:r>
      <w:r w:rsidRPr="005E5A85">
        <w:rPr>
          <w:rFonts w:ascii="Times New Roman" w:hAnsi="Times New Roman" w:cs="Times New Roman"/>
          <w:b/>
          <w:sz w:val="28"/>
          <w:szCs w:val="32"/>
        </w:rPr>
        <w:t>邮政业</w:t>
      </w:r>
    </w:p>
    <w:p w14:paraId="7D471DCB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2" w:name="_Hlk504914764"/>
      <w:r w:rsidRPr="005E5A85">
        <w:rPr>
          <w:rFonts w:ascii="Times New Roman" w:hAnsi="Times New Roman" w:cs="Times New Roman"/>
          <w:b/>
          <w:sz w:val="28"/>
          <w:szCs w:val="32"/>
        </w:rPr>
        <w:t xml:space="preserve">H </w:t>
      </w:r>
      <w:r w:rsidRPr="005E5A85">
        <w:rPr>
          <w:rFonts w:ascii="Times New Roman" w:hAnsi="Times New Roman" w:cs="Times New Roman"/>
          <w:b/>
          <w:sz w:val="28"/>
          <w:szCs w:val="32"/>
        </w:rPr>
        <w:t>住宿和餐饮业</w:t>
      </w:r>
      <w:bookmarkEnd w:id="12"/>
    </w:p>
    <w:p w14:paraId="2C4EE092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61 </w:t>
      </w:r>
      <w:r w:rsidRPr="005E5A85">
        <w:rPr>
          <w:rFonts w:ascii="Times New Roman" w:hAnsi="Times New Roman" w:cs="Times New Roman"/>
          <w:b/>
          <w:sz w:val="28"/>
          <w:szCs w:val="32"/>
        </w:rPr>
        <w:t>住宿业</w:t>
      </w:r>
    </w:p>
    <w:p w14:paraId="690A033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62 </w:t>
      </w:r>
      <w:r w:rsidRPr="005E5A85">
        <w:rPr>
          <w:rFonts w:ascii="Times New Roman" w:hAnsi="Times New Roman" w:cs="Times New Roman"/>
          <w:b/>
          <w:sz w:val="28"/>
          <w:szCs w:val="32"/>
        </w:rPr>
        <w:t>餐饮业</w:t>
      </w:r>
    </w:p>
    <w:p w14:paraId="4029A447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3" w:name="_Hlk504914779"/>
      <w:r w:rsidRPr="005E5A85">
        <w:rPr>
          <w:rFonts w:ascii="Times New Roman" w:hAnsi="Times New Roman" w:cs="Times New Roman"/>
          <w:b/>
          <w:sz w:val="28"/>
          <w:szCs w:val="32"/>
        </w:rPr>
        <w:t xml:space="preserve">I </w:t>
      </w:r>
      <w:r w:rsidRPr="005E5A85">
        <w:rPr>
          <w:rFonts w:ascii="Times New Roman" w:hAnsi="Times New Roman" w:cs="Times New Roman"/>
          <w:b/>
          <w:sz w:val="28"/>
          <w:szCs w:val="32"/>
        </w:rPr>
        <w:t>信息传输、软件和信息技术服务业</w:t>
      </w:r>
      <w:bookmarkEnd w:id="13"/>
    </w:p>
    <w:p w14:paraId="18900F16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63 </w:t>
      </w:r>
      <w:r w:rsidRPr="005E5A85">
        <w:rPr>
          <w:rFonts w:ascii="Times New Roman" w:hAnsi="Times New Roman" w:cs="Times New Roman"/>
          <w:b/>
          <w:sz w:val="28"/>
          <w:szCs w:val="32"/>
        </w:rPr>
        <w:t>电信、广播电视和卫星传输服务</w:t>
      </w:r>
    </w:p>
    <w:p w14:paraId="699F89EB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64 </w:t>
      </w:r>
      <w:r w:rsidRPr="005E5A85">
        <w:rPr>
          <w:rFonts w:ascii="Times New Roman" w:hAnsi="Times New Roman" w:cs="Times New Roman"/>
          <w:b/>
          <w:sz w:val="28"/>
          <w:szCs w:val="32"/>
        </w:rPr>
        <w:t>互联网和相关服务</w:t>
      </w:r>
    </w:p>
    <w:p w14:paraId="287AEECA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65 </w:t>
      </w:r>
      <w:r w:rsidRPr="005E5A85">
        <w:rPr>
          <w:rFonts w:ascii="Times New Roman" w:hAnsi="Times New Roman" w:cs="Times New Roman"/>
          <w:b/>
          <w:sz w:val="28"/>
          <w:szCs w:val="32"/>
        </w:rPr>
        <w:t>软件和信息技术服务业</w:t>
      </w:r>
    </w:p>
    <w:p w14:paraId="0F277CE0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4" w:name="_Hlk504915094"/>
      <w:r w:rsidRPr="005E5A85">
        <w:rPr>
          <w:rFonts w:ascii="Times New Roman" w:hAnsi="Times New Roman" w:cs="Times New Roman"/>
          <w:b/>
          <w:sz w:val="28"/>
          <w:szCs w:val="32"/>
        </w:rPr>
        <w:t xml:space="preserve">J </w:t>
      </w:r>
      <w:r w:rsidRPr="005E5A85">
        <w:rPr>
          <w:rFonts w:ascii="Times New Roman" w:hAnsi="Times New Roman" w:cs="Times New Roman"/>
          <w:b/>
          <w:sz w:val="28"/>
          <w:szCs w:val="32"/>
        </w:rPr>
        <w:t>金融业</w:t>
      </w:r>
      <w:bookmarkEnd w:id="14"/>
    </w:p>
    <w:p w14:paraId="78EE4768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lastRenderedPageBreak/>
        <w:t xml:space="preserve">66 </w:t>
      </w:r>
      <w:bookmarkStart w:id="15" w:name="_Hlk504915112"/>
      <w:r w:rsidRPr="005E5A85">
        <w:rPr>
          <w:rFonts w:ascii="Times New Roman" w:hAnsi="Times New Roman" w:cs="Times New Roman"/>
          <w:b/>
          <w:sz w:val="28"/>
          <w:szCs w:val="32"/>
        </w:rPr>
        <w:t>货币金融服务</w:t>
      </w:r>
      <w:bookmarkEnd w:id="15"/>
    </w:p>
    <w:p w14:paraId="68365D2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  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印制人民币特有的防伪技术、工艺</w:t>
      </w:r>
    </w:p>
    <w:p w14:paraId="08A0DBD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67 </w:t>
      </w:r>
      <w:bookmarkStart w:id="16" w:name="_Hlk504915123"/>
      <w:r w:rsidRPr="005E5A85">
        <w:rPr>
          <w:rFonts w:ascii="Times New Roman" w:hAnsi="Times New Roman" w:cs="Times New Roman"/>
          <w:b/>
          <w:sz w:val="28"/>
          <w:szCs w:val="32"/>
        </w:rPr>
        <w:t>资本市场服务</w:t>
      </w:r>
      <w:bookmarkEnd w:id="16"/>
    </w:p>
    <w:p w14:paraId="1E1DA65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68 </w:t>
      </w:r>
      <w:r w:rsidRPr="005E5A85">
        <w:rPr>
          <w:rFonts w:ascii="Times New Roman" w:hAnsi="Times New Roman" w:cs="Times New Roman"/>
          <w:b/>
          <w:sz w:val="28"/>
          <w:szCs w:val="32"/>
        </w:rPr>
        <w:t>保险业</w:t>
      </w:r>
    </w:p>
    <w:p w14:paraId="7282062E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69 </w:t>
      </w:r>
      <w:r w:rsidRPr="005E5A85">
        <w:rPr>
          <w:rFonts w:ascii="Times New Roman" w:hAnsi="Times New Roman" w:cs="Times New Roman"/>
          <w:b/>
          <w:sz w:val="28"/>
          <w:szCs w:val="32"/>
        </w:rPr>
        <w:t>其他金融业</w:t>
      </w:r>
    </w:p>
    <w:p w14:paraId="0133F89E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7" w:name="_Hlk504915157"/>
      <w:r w:rsidRPr="005E5A85">
        <w:rPr>
          <w:rFonts w:ascii="Times New Roman" w:hAnsi="Times New Roman" w:cs="Times New Roman"/>
          <w:b/>
          <w:sz w:val="28"/>
          <w:szCs w:val="32"/>
        </w:rPr>
        <w:t xml:space="preserve">K </w:t>
      </w:r>
      <w:r w:rsidRPr="005E5A85">
        <w:rPr>
          <w:rFonts w:ascii="Times New Roman" w:hAnsi="Times New Roman" w:cs="Times New Roman"/>
          <w:b/>
          <w:sz w:val="28"/>
          <w:szCs w:val="32"/>
        </w:rPr>
        <w:t>房地产业</w:t>
      </w:r>
      <w:bookmarkEnd w:id="17"/>
    </w:p>
    <w:p w14:paraId="41D57A1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70 </w:t>
      </w:r>
      <w:r w:rsidRPr="005E5A85">
        <w:rPr>
          <w:rFonts w:ascii="Times New Roman" w:hAnsi="Times New Roman" w:cs="Times New Roman"/>
          <w:b/>
          <w:sz w:val="28"/>
          <w:szCs w:val="32"/>
        </w:rPr>
        <w:t>房地产业</w:t>
      </w:r>
    </w:p>
    <w:p w14:paraId="35B8F8FB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8" w:name="_Hlk504915173"/>
      <w:r w:rsidRPr="005E5A85">
        <w:rPr>
          <w:rFonts w:ascii="Times New Roman" w:hAnsi="Times New Roman" w:cs="Times New Roman"/>
          <w:b/>
          <w:sz w:val="28"/>
          <w:szCs w:val="32"/>
        </w:rPr>
        <w:t xml:space="preserve">L </w:t>
      </w:r>
      <w:r w:rsidRPr="005E5A85">
        <w:rPr>
          <w:rFonts w:ascii="Times New Roman" w:hAnsi="Times New Roman" w:cs="Times New Roman"/>
          <w:b/>
          <w:sz w:val="28"/>
          <w:szCs w:val="32"/>
        </w:rPr>
        <w:t>租赁和商务服务业</w:t>
      </w:r>
      <w:bookmarkEnd w:id="18"/>
    </w:p>
    <w:p w14:paraId="14347E7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71 </w:t>
      </w:r>
      <w:r w:rsidRPr="005E5A85">
        <w:rPr>
          <w:rFonts w:ascii="Times New Roman" w:hAnsi="Times New Roman" w:cs="Times New Roman"/>
          <w:b/>
          <w:sz w:val="28"/>
          <w:szCs w:val="32"/>
        </w:rPr>
        <w:t>租赁业</w:t>
      </w:r>
    </w:p>
    <w:p w14:paraId="3CE4676F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72 </w:t>
      </w:r>
      <w:r w:rsidRPr="005E5A85">
        <w:rPr>
          <w:rFonts w:ascii="Times New Roman" w:hAnsi="Times New Roman" w:cs="Times New Roman"/>
          <w:b/>
          <w:sz w:val="28"/>
          <w:szCs w:val="32"/>
        </w:rPr>
        <w:t>商务服务业</w:t>
      </w:r>
    </w:p>
    <w:p w14:paraId="2160DCC0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9" w:name="_Hlk504915190"/>
      <w:r w:rsidRPr="005E5A85">
        <w:rPr>
          <w:rFonts w:ascii="Times New Roman" w:hAnsi="Times New Roman" w:cs="Times New Roman"/>
          <w:b/>
          <w:sz w:val="28"/>
          <w:szCs w:val="32"/>
        </w:rPr>
        <w:t xml:space="preserve">M </w:t>
      </w:r>
      <w:r w:rsidRPr="005E5A85">
        <w:rPr>
          <w:rFonts w:ascii="Times New Roman" w:hAnsi="Times New Roman" w:cs="Times New Roman"/>
          <w:b/>
          <w:sz w:val="28"/>
          <w:szCs w:val="32"/>
        </w:rPr>
        <w:t>科学研究和技术服务业</w:t>
      </w:r>
      <w:bookmarkEnd w:id="19"/>
    </w:p>
    <w:p w14:paraId="1C0179E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73 </w:t>
      </w:r>
      <w:r w:rsidRPr="005E5A85">
        <w:rPr>
          <w:rFonts w:ascii="Times New Roman" w:hAnsi="Times New Roman" w:cs="Times New Roman"/>
          <w:b/>
          <w:sz w:val="28"/>
          <w:szCs w:val="32"/>
        </w:rPr>
        <w:t>研究和试验发展</w:t>
      </w:r>
    </w:p>
    <w:p w14:paraId="7FAE900B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74 </w:t>
      </w:r>
      <w:r w:rsidRPr="005E5A85">
        <w:rPr>
          <w:rFonts w:ascii="Times New Roman" w:hAnsi="Times New Roman" w:cs="Times New Roman"/>
          <w:b/>
          <w:sz w:val="28"/>
          <w:szCs w:val="32"/>
        </w:rPr>
        <w:t>专业技术服务业</w:t>
      </w:r>
    </w:p>
    <w:p w14:paraId="66D9033C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75 </w:t>
      </w:r>
      <w:r w:rsidRPr="005E5A85">
        <w:rPr>
          <w:rFonts w:ascii="Times New Roman" w:hAnsi="Times New Roman" w:cs="Times New Roman"/>
          <w:b/>
          <w:sz w:val="28"/>
          <w:szCs w:val="32"/>
        </w:rPr>
        <w:t>科技</w:t>
      </w:r>
      <w:bookmarkStart w:id="20" w:name="_Hlk504915241"/>
      <w:r w:rsidRPr="005E5A85">
        <w:rPr>
          <w:rFonts w:ascii="Times New Roman" w:hAnsi="Times New Roman" w:cs="Times New Roman"/>
          <w:b/>
          <w:sz w:val="28"/>
          <w:szCs w:val="32"/>
        </w:rPr>
        <w:t>推广和应用服务</w:t>
      </w:r>
      <w:bookmarkEnd w:id="20"/>
      <w:r w:rsidRPr="005E5A85">
        <w:rPr>
          <w:rFonts w:ascii="Times New Roman" w:hAnsi="Times New Roman" w:cs="Times New Roman"/>
          <w:b/>
          <w:sz w:val="28"/>
          <w:szCs w:val="32"/>
        </w:rPr>
        <w:t>业</w:t>
      </w:r>
    </w:p>
    <w:p w14:paraId="2E5DFDC6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21" w:name="_Hlk504915277"/>
      <w:r w:rsidRPr="005E5A85">
        <w:rPr>
          <w:rFonts w:ascii="Times New Roman" w:hAnsi="Times New Roman" w:cs="Times New Roman"/>
          <w:b/>
          <w:sz w:val="28"/>
          <w:szCs w:val="32"/>
        </w:rPr>
        <w:t xml:space="preserve">N </w:t>
      </w:r>
      <w:r w:rsidRPr="005E5A85">
        <w:rPr>
          <w:rFonts w:ascii="Times New Roman" w:hAnsi="Times New Roman" w:cs="Times New Roman"/>
          <w:b/>
          <w:sz w:val="28"/>
          <w:szCs w:val="32"/>
        </w:rPr>
        <w:t>水利、环境和公共设施管理业</w:t>
      </w:r>
      <w:bookmarkEnd w:id="21"/>
    </w:p>
    <w:p w14:paraId="66DD5AC3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76 </w:t>
      </w:r>
      <w:r w:rsidRPr="005E5A85">
        <w:rPr>
          <w:rFonts w:ascii="Times New Roman" w:hAnsi="Times New Roman" w:cs="Times New Roman"/>
          <w:b/>
          <w:sz w:val="28"/>
          <w:szCs w:val="32"/>
        </w:rPr>
        <w:t>水利管理业</w:t>
      </w:r>
    </w:p>
    <w:p w14:paraId="54EFCFC4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77 </w:t>
      </w:r>
      <w:r w:rsidRPr="005E5A85">
        <w:rPr>
          <w:rFonts w:ascii="Times New Roman" w:hAnsi="Times New Roman" w:cs="Times New Roman"/>
          <w:b/>
          <w:sz w:val="28"/>
          <w:szCs w:val="32"/>
        </w:rPr>
        <w:t>生态保护和环境治理业</w:t>
      </w:r>
    </w:p>
    <w:p w14:paraId="0F0285BF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01X.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通用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电除尘及供电电源制造技术</w:t>
      </w:r>
    </w:p>
    <w:p w14:paraId="6ED1A74E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02X.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火电厂石灰石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石膏法、循环流化床法烟气脱硫工艺技术</w:t>
      </w:r>
    </w:p>
    <w:p w14:paraId="7C0C610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03X.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常规污水处理技术</w:t>
      </w:r>
    </w:p>
    <w:p w14:paraId="01F2655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04X.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生活垃圾好氧生物处理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堆肥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工艺技术</w:t>
      </w:r>
    </w:p>
    <w:p w14:paraId="4B278052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05X.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大载荷阻尼弹簧隔振的阻尼技术</w:t>
      </w:r>
    </w:p>
    <w:p w14:paraId="457293F8" w14:textId="77777777" w:rsidR="00592356" w:rsidRPr="005E5A85" w:rsidRDefault="00592356" w:rsidP="00592356">
      <w:pPr>
        <w:ind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06X.</w:t>
      </w:r>
      <w:r w:rsidRPr="005E5A85">
        <w:rPr>
          <w:rFonts w:ascii="Times New Roman" w:hAnsi="Times New Roman" w:cs="Times New Roman"/>
        </w:rPr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常规袋式除尘制造技术</w:t>
      </w:r>
    </w:p>
    <w:p w14:paraId="57A37B31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 xml:space="preserve">78 </w:t>
      </w:r>
      <w:r w:rsidRPr="005E5A85">
        <w:rPr>
          <w:rFonts w:ascii="Times New Roman" w:hAnsi="Times New Roman" w:cs="Times New Roman"/>
          <w:b/>
          <w:sz w:val="28"/>
          <w:szCs w:val="32"/>
        </w:rPr>
        <w:t>公共设施管理业</w:t>
      </w:r>
    </w:p>
    <w:p w14:paraId="4F8AA1EE" w14:textId="77777777" w:rsidR="00BA7C5F" w:rsidRPr="005E5A85" w:rsidRDefault="00BA7C5F" w:rsidP="0074672E">
      <w:pPr>
        <w:ind w:rightChars="-91" w:right="-191"/>
        <w:rPr>
          <w:rFonts w:ascii="Times New Roman" w:hAnsi="Times New Roman" w:cs="Times New Roman"/>
        </w:rPr>
        <w:sectPr w:rsidR="00BA7C5F" w:rsidRPr="005E5A85" w:rsidSect="0074672E"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14:paraId="6E0B39B6" w14:textId="77777777" w:rsidR="00592356" w:rsidRPr="005E5A85" w:rsidRDefault="00BA7C5F" w:rsidP="00592356">
      <w:pPr>
        <w:ind w:rightChars="-91" w:right="-191"/>
        <w:jc w:val="center"/>
        <w:rPr>
          <w:rFonts w:ascii="Times New Roman" w:hAnsi="Times New Roman" w:cs="Times New Roman"/>
          <w:b/>
        </w:rPr>
      </w:pPr>
      <w:r w:rsidRPr="005E5A85">
        <w:rPr>
          <w:rFonts w:ascii="Times New Roman" w:hAnsi="Times New Roman" w:cs="Times New Roman"/>
          <w:sz w:val="28"/>
          <w:shd w:val="clear" w:color="auto" w:fill="FFFFFF"/>
        </w:rPr>
        <w:lastRenderedPageBreak/>
        <w:br/>
      </w:r>
      <w:bookmarkStart w:id="22" w:name="_Toc89326238"/>
      <w:bookmarkStart w:id="23" w:name="_Toc89326918"/>
      <w:bookmarkStart w:id="24" w:name="_Toc89327027"/>
      <w:bookmarkStart w:id="25" w:name="_Toc89327237"/>
      <w:bookmarkStart w:id="26" w:name="_Toc89332968"/>
      <w:r w:rsidR="00592356" w:rsidRPr="005E5A85">
        <w:rPr>
          <w:rFonts w:ascii="Times New Roman" w:hAnsi="Times New Roman" w:cs="Times New Roman"/>
          <w:b/>
          <w:sz w:val="32"/>
        </w:rPr>
        <w:t>中国禁止进口限制进口技术目录</w:t>
      </w:r>
    </w:p>
    <w:p w14:paraId="3FB1DA5A" w14:textId="77777777" w:rsidR="00592356" w:rsidRPr="005E5A85" w:rsidRDefault="00592356" w:rsidP="00592356">
      <w:pPr>
        <w:tabs>
          <w:tab w:val="center" w:pos="4153"/>
          <w:tab w:val="right" w:pos="8306"/>
        </w:tabs>
        <w:ind w:rightChars="-91" w:right="-191"/>
        <w:jc w:val="left"/>
        <w:rPr>
          <w:rFonts w:ascii="Times New Roman" w:eastAsia="仿宋_GB2312" w:hAnsi="Times New Roman" w:cs="Times New Roman"/>
          <w:b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b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b/>
          <w:sz w:val="28"/>
          <w:szCs w:val="30"/>
        </w:rPr>
        <w:t>（禁止进口部分）</w:t>
      </w:r>
      <w:r w:rsidRPr="005E5A85">
        <w:rPr>
          <w:rFonts w:ascii="Times New Roman" w:eastAsia="仿宋_GB2312" w:hAnsi="Times New Roman" w:cs="Times New Roman"/>
          <w:b/>
          <w:sz w:val="28"/>
          <w:szCs w:val="30"/>
        </w:rPr>
        <w:tab/>
      </w:r>
    </w:p>
    <w:bookmarkEnd w:id="22"/>
    <w:bookmarkEnd w:id="23"/>
    <w:bookmarkEnd w:id="24"/>
    <w:bookmarkEnd w:id="25"/>
    <w:bookmarkEnd w:id="26"/>
    <w:p w14:paraId="25128371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林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Pr="005E5A85">
        <w:rPr>
          <w:rFonts w:ascii="Times New Roman" w:hAnsi="Times New Roman" w:cs="Times New Roman"/>
          <w:b/>
          <w:sz w:val="28"/>
          <w:szCs w:val="32"/>
        </w:rPr>
        <w:t>业</w:t>
      </w:r>
    </w:p>
    <w:p w14:paraId="52494A3C" w14:textId="1738E5B2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0201J</w:t>
      </w:r>
    </w:p>
    <w:p w14:paraId="60B1C4E0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技术名称：松香胺聚氧乙烯醚系列新产品生产技术</w:t>
      </w:r>
    </w:p>
    <w:p w14:paraId="1EDAA07D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控制要点：生产工艺技术（氨解、氢化、氧乙烯化、催化剂）</w:t>
      </w:r>
    </w:p>
    <w:p w14:paraId="444BB074" w14:textId="6A7F0B2D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0202J</w:t>
      </w:r>
    </w:p>
    <w:p w14:paraId="26BD3233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技术名称：司盘（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Span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）系列产品生产技术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433BA31F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控制要点：生产工艺（催化剂、醚化工艺、酯化工艺）</w:t>
      </w:r>
    </w:p>
    <w:p w14:paraId="61EDB8DF" w14:textId="7AF3B7D3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0203J</w:t>
      </w:r>
    </w:p>
    <w:p w14:paraId="77DA3054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技术名称：松香胺生产技术</w:t>
      </w:r>
    </w:p>
    <w:p w14:paraId="087D073F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控制要点：生产工艺技术（氨化、氢化、催化剂）</w:t>
      </w:r>
    </w:p>
    <w:p w14:paraId="3F8BB1C3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印刷和记录媒介复制业</w:t>
      </w:r>
    </w:p>
    <w:p w14:paraId="6D2F5051" w14:textId="61EF849F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2301J</w:t>
      </w:r>
    </w:p>
    <w:p w14:paraId="4B292265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技术名称：铅印工艺</w:t>
      </w:r>
    </w:p>
    <w:p w14:paraId="041956FC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控制要点：铅印工艺</w:t>
      </w:r>
    </w:p>
    <w:p w14:paraId="5B2AB04D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石油、煤炭及其他燃料加工业</w:t>
      </w:r>
    </w:p>
    <w:p w14:paraId="0FBA6101" w14:textId="2067CE72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2501J</w:t>
      </w:r>
    </w:p>
    <w:p w14:paraId="7C280D78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技术名称：减粘技术</w:t>
      </w:r>
    </w:p>
    <w:p w14:paraId="2799B7F2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控制要点：减粘技术</w:t>
      </w:r>
    </w:p>
    <w:p w14:paraId="4F32826D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化学原料及化学制品制造业</w:t>
      </w:r>
    </w:p>
    <w:p w14:paraId="5FC25C53" w14:textId="289A933E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2601J</w:t>
      </w:r>
    </w:p>
    <w:p w14:paraId="3E5CB5FE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技术名称：农药生产技术</w:t>
      </w:r>
    </w:p>
    <w:p w14:paraId="05BEA2F3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控制要点：高、中温钠法百草枯农药生产技术</w:t>
      </w:r>
    </w:p>
    <w:p w14:paraId="7D7DF74D" w14:textId="646E6DFA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2602J</w:t>
      </w:r>
    </w:p>
    <w:p w14:paraId="6485398F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技术名称：纯碱生产技术</w:t>
      </w:r>
    </w:p>
    <w:p w14:paraId="65FE1510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控制要点：氨碱法纯碱生产技术　</w:t>
      </w:r>
    </w:p>
    <w:p w14:paraId="5F7AF927" w14:textId="2D14550B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2603J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0BB52E0E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技术名称：苯胺工艺</w:t>
      </w:r>
    </w:p>
    <w:p w14:paraId="40B47D3E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控制要点：铁粉还原法苯胺工艺</w:t>
      </w:r>
    </w:p>
    <w:p w14:paraId="6735892A" w14:textId="68B24708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2604J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0BDC01B4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技术名称：氰化钠生产工艺</w:t>
      </w:r>
    </w:p>
    <w:p w14:paraId="123A0A05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控制要点：生产氰化钠的氨钠法及氰熔体工艺</w:t>
      </w:r>
    </w:p>
    <w:p w14:paraId="579F1B0F" w14:textId="562A97BD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2605J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0DDE05F7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技术名称：铬盐生产技术</w:t>
      </w:r>
    </w:p>
    <w:p w14:paraId="19977D58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控制要点：有钙或少钙焙烧工艺的铬盐生产技术</w:t>
      </w:r>
    </w:p>
    <w:p w14:paraId="63B05DAD" w14:textId="5909B9D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2606J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0006A558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技术名称：石化工业用水处理药剂配方</w:t>
      </w:r>
    </w:p>
    <w:p w14:paraId="1A01DF3D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控制要点：石化工业用水处理药剂磷系和有机膦系配方</w:t>
      </w:r>
    </w:p>
    <w:p w14:paraId="54DDD877" w14:textId="4BB75C45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2607J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 </w:t>
      </w:r>
    </w:p>
    <w:p w14:paraId="5DC6224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苯酐生产技术</w:t>
      </w:r>
    </w:p>
    <w:p w14:paraId="73AF27AA" w14:textId="77777777" w:rsidR="00B31A44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工艺技术及单套小于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万吨／年能力的反应器组、相应的</w:t>
      </w:r>
    </w:p>
    <w:p w14:paraId="151E6F71" w14:textId="219192C1" w:rsidR="00592356" w:rsidRPr="005E5A85" w:rsidRDefault="00592356" w:rsidP="00B31A44">
      <w:pPr>
        <w:ind w:leftChars="675" w:left="1420" w:rightChars="-91" w:right="-191" w:hanging="2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切换冷凝器</w:t>
      </w:r>
    </w:p>
    <w:p w14:paraId="4BA5ED82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非金属矿物制品业</w:t>
      </w:r>
    </w:p>
    <w:p w14:paraId="37957B8E" w14:textId="5B87EBF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3001J</w:t>
      </w:r>
    </w:p>
    <w:p w14:paraId="7CB1BC91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技术名称：镁碳砖生产技术</w:t>
      </w:r>
    </w:p>
    <w:p w14:paraId="499BF98A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控制要点：含有碳结合剂的镁碳砖生产技术</w:t>
      </w:r>
    </w:p>
    <w:p w14:paraId="7FC10E80" w14:textId="7271CE99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3002J</w:t>
      </w:r>
    </w:p>
    <w:p w14:paraId="2C564FDE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技术名称：耐火材料技术</w:t>
      </w:r>
    </w:p>
    <w:p w14:paraId="0642CBCC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控制要点：产品含铬或含氧化铬成份的耐火材料技术</w:t>
      </w:r>
    </w:p>
    <w:p w14:paraId="4B9103E9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黑色金属冶炼和压延加工业</w:t>
      </w:r>
    </w:p>
    <w:p w14:paraId="154FE155" w14:textId="5EFF05F4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3101J</w:t>
      </w:r>
    </w:p>
    <w:p w14:paraId="34842BA2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技术名称：炼焦技术</w:t>
      </w:r>
    </w:p>
    <w:p w14:paraId="4D8AB0B4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控制要点：小于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5.5M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捣固炼焦技术</w:t>
      </w:r>
    </w:p>
    <w:p w14:paraId="5CA9D4D6" w14:textId="6D8EE341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3102J</w:t>
      </w:r>
    </w:p>
    <w:p w14:paraId="7A5701B6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技术名称：炼铁、炼钢和轧钢二手设备及配套技术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76E9998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控制要点：炼铁、炼钢和轧钢二手设备及配套技术</w:t>
      </w:r>
    </w:p>
    <w:p w14:paraId="7AB2C366" w14:textId="2E953218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3103J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36FF22A8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技术名称：热镀锌技术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74E15195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控制要点：采用溶剂法的热镀锌技术</w:t>
      </w:r>
    </w:p>
    <w:p w14:paraId="0303B712" w14:textId="64A93310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3104J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4092DD6B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技术名称：氮氢保护气体罩式炉退火技术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5D452E55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控制要点：采用氮氢保护气体作气氛</w:t>
      </w:r>
    </w:p>
    <w:p w14:paraId="420F6944" w14:textId="37DC748D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3105J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64462F3E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技术名称：水银整流器传动控制系统技术</w:t>
      </w:r>
    </w:p>
    <w:p w14:paraId="738F39AF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控制要点：水银整流器传动控制系统技术</w:t>
      </w:r>
    </w:p>
    <w:p w14:paraId="58A4D872" w14:textId="294532EE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3106J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47108094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技术名称：化铁炉炼钢工艺</w:t>
      </w:r>
    </w:p>
    <w:p w14:paraId="5F218E92" w14:textId="77777777" w:rsidR="00592356" w:rsidRPr="005E5A85" w:rsidRDefault="00592356" w:rsidP="00592356">
      <w:pPr>
        <w:ind w:left="1344" w:rightChars="-91" w:right="-191" w:hangingChars="480" w:hanging="134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控制要点：将冷状态生铁在化铁炉中重新熔化进行炼钢的生产技术</w:t>
      </w:r>
    </w:p>
    <w:p w14:paraId="25676AF4" w14:textId="767B2096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3107J </w:t>
      </w:r>
    </w:p>
    <w:p w14:paraId="0B7EEC69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技术名称：热烧结矿工艺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1F401C7D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b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控制要点：热烧结矿工艺</w:t>
      </w:r>
    </w:p>
    <w:p w14:paraId="79919E8E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有色金属冶炼和压延加工业</w:t>
      </w:r>
    </w:p>
    <w:p w14:paraId="627CA1CC" w14:textId="08591181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3201J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625804D2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技术名称：氧化铜线杆生产技术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65BDD3D7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控制要点：铜线锭、燃煤加热、横列式轧制、表面氧化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又称黑杆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</w:p>
    <w:p w14:paraId="3E74B9FE" w14:textId="3528DF20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3202J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1F102BC7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技术名称：常规炭浆技术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4A6C375A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控制要点：常规炭浆技术</w:t>
      </w:r>
    </w:p>
    <w:p w14:paraId="34944B2B" w14:textId="560559D6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3203J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3814716F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技术名称：氰化法电镀黄铜连续作业线技术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03508DBD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控制要点：采用氰化法电镀黄铜技术</w:t>
      </w:r>
    </w:p>
    <w:p w14:paraId="445A3A0A" w14:textId="0CFE7A9C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3204J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54717C2F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技术名称：电解铝生产工艺</w:t>
      </w:r>
    </w:p>
    <w:p w14:paraId="20B5ECCB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自焙槽电解铝生产工艺</w:t>
      </w:r>
    </w:p>
    <w:p w14:paraId="7E49F9CA" w14:textId="77777777" w:rsidR="00592356" w:rsidRPr="005E5A85" w:rsidRDefault="00592356" w:rsidP="00592356">
      <w:pPr>
        <w:ind w:leftChars="500" w:left="1050" w:rightChars="-91" w:right="-191" w:firstLineChars="130" w:firstLine="36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2.600kA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及以下预焙槽的设计、制作技术和生产工艺，不</w:t>
      </w:r>
    </w:p>
    <w:p w14:paraId="7700B69C" w14:textId="77777777" w:rsidR="00592356" w:rsidRPr="005E5A85" w:rsidRDefault="00592356" w:rsidP="00592356">
      <w:pPr>
        <w:ind w:leftChars="500" w:left="1050" w:rightChars="-91" w:right="-191" w:firstLineChars="130" w:firstLine="36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包括软件控制。</w:t>
      </w:r>
    </w:p>
    <w:p w14:paraId="716A852A" w14:textId="6D64D14D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3205J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</w:t>
      </w:r>
    </w:p>
    <w:p w14:paraId="1E839E43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技术名称：稀土矿冶炼工艺</w:t>
      </w:r>
    </w:p>
    <w:p w14:paraId="3A5B2983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控制要点：各种类型稀土矿冶炼工艺</w:t>
      </w:r>
    </w:p>
    <w:p w14:paraId="565450C5" w14:textId="2344A6CF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3206J</w:t>
      </w:r>
    </w:p>
    <w:p w14:paraId="7BAB68A9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技术名称：炼铅工艺</w:t>
      </w:r>
    </w:p>
    <w:p w14:paraId="79DB0617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控制要点：采用烧结锅、烧结盘炼铅工艺</w:t>
      </w:r>
    </w:p>
    <w:p w14:paraId="6285935E" w14:textId="3422A61C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3207J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39737675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技术名称：密闭鼓风炉炼铜技术</w:t>
      </w:r>
    </w:p>
    <w:p w14:paraId="1D944344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控制要点：炉床面积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平方米及以下密闭鼓风炉炼铜技术</w:t>
      </w:r>
    </w:p>
    <w:p w14:paraId="5BE55C98" w14:textId="56449133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3208J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091E2BB5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技术名称：冶炼烟气制酸干法净化和热浓酸洗涤技术</w:t>
      </w:r>
    </w:p>
    <w:p w14:paraId="657F753A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控制要点：冶炼烟气制酸干法净化和热浓酸洗涤技术</w:t>
      </w:r>
    </w:p>
    <w:p w14:paraId="65C10DEE" w14:textId="0842CE62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3209J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3A4057D3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技术名称：金矿选矿、精炼工艺</w:t>
      </w:r>
    </w:p>
    <w:p w14:paraId="517616DD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控制要点：混汞提金工艺</w:t>
      </w:r>
    </w:p>
    <w:p w14:paraId="3A57F4A0" w14:textId="036FBAC3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3210J </w:t>
      </w:r>
    </w:p>
    <w:p w14:paraId="5B507DE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技术名称：单一稀土分离制备技术</w:t>
      </w:r>
    </w:p>
    <w:p w14:paraId="39FA263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lastRenderedPageBreak/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除钷以外的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个单一稀土元素的萃取分离制备技术</w:t>
      </w:r>
    </w:p>
    <w:p w14:paraId="4C97C62B" w14:textId="29078859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3211J </w:t>
      </w:r>
    </w:p>
    <w:p w14:paraId="759A4B71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技术名称：稀土精矿前处理技术</w:t>
      </w:r>
    </w:p>
    <w:p w14:paraId="3B4D168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混合稀土矿的选冶技术</w:t>
      </w:r>
    </w:p>
    <w:p w14:paraId="17650E6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氟碳铈矿的选冶技术</w:t>
      </w:r>
    </w:p>
    <w:p w14:paraId="1AE77B5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离子型矿的选冶技术</w:t>
      </w:r>
    </w:p>
    <w:p w14:paraId="3D726E60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汽车制造业</w:t>
      </w:r>
    </w:p>
    <w:p w14:paraId="6A012932" w14:textId="11AA4875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3601J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4996589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技术名称：汽车发动机产品技术</w:t>
      </w:r>
    </w:p>
    <w:p w14:paraId="466BAD4E" w14:textId="77777777" w:rsidR="00B31A44" w:rsidRPr="005E5A85" w:rsidRDefault="00592356" w:rsidP="00B31A44">
      <w:pPr>
        <w:ind w:left="1540" w:rightChars="-91" w:right="-191" w:hangingChars="550" w:hanging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控制要点：升功率低于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50KW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汽油机制造技术，升功率低于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40KW</w:t>
      </w:r>
    </w:p>
    <w:p w14:paraId="15CB676D" w14:textId="2BE462CD" w:rsidR="00592356" w:rsidRPr="005E5A85" w:rsidRDefault="00592356" w:rsidP="00B31A44">
      <w:pPr>
        <w:ind w:leftChars="675" w:left="1538" w:rightChars="-91" w:right="-191" w:hangingChars="43" w:hanging="1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升以下柴油发动机制造技术</w:t>
      </w:r>
    </w:p>
    <w:p w14:paraId="374B7F3D" w14:textId="410697A1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3602J</w:t>
      </w:r>
    </w:p>
    <w:p w14:paraId="665D1B4D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技术名称：汽车氟利昂空调系统技术及石棉摩擦材料制品技术</w:t>
      </w:r>
    </w:p>
    <w:p w14:paraId="1CED5881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控制要点：汽车氟利昂空调系统技术及石棉摩擦材料制品技术</w:t>
      </w:r>
    </w:p>
    <w:p w14:paraId="5869062F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电气机械及器材制造业</w:t>
      </w:r>
    </w:p>
    <w:p w14:paraId="501F1130" w14:textId="0A48BDCF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3801J</w:t>
      </w:r>
    </w:p>
    <w:p w14:paraId="52E34FA7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技术名称：含铅绝缘漆技术</w:t>
      </w:r>
    </w:p>
    <w:p w14:paraId="7573A51D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控制要点：含铅绝缘漆技术</w:t>
      </w:r>
    </w:p>
    <w:p w14:paraId="70923581" w14:textId="44119816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3802J</w:t>
      </w:r>
    </w:p>
    <w:p w14:paraId="341B8C53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技术名称：含卤覆铜板技术</w:t>
      </w:r>
    </w:p>
    <w:p w14:paraId="1FE32CBD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控制要点：含卤覆铜板技术</w:t>
      </w:r>
    </w:p>
    <w:p w14:paraId="6938074E" w14:textId="37E1679C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</w:t>
      </w:r>
      <w:r w:rsidR="00A705BA">
        <w:rPr>
          <w:rFonts w:ascii="Times New Roman" w:eastAsia="仿宋_GB2312" w:hAnsi="Times New Roman" w:cs="Times New Roman" w:hint="eastAsia"/>
          <w:sz w:val="28"/>
          <w:szCs w:val="30"/>
        </w:rPr>
        <w:t>3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J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257D2177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技术名称：电池制造技术</w:t>
      </w:r>
    </w:p>
    <w:p w14:paraId="4C799BCF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控制要点：含汞碱锰电池设备和技术</w:t>
      </w:r>
    </w:p>
    <w:p w14:paraId="705B3C46" w14:textId="7AF44855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</w:t>
      </w:r>
      <w:r w:rsidR="00A705BA">
        <w:rPr>
          <w:rFonts w:ascii="Times New Roman" w:eastAsia="仿宋_GB2312" w:hAnsi="Times New Roman" w:cs="Times New Roman" w:hint="eastAsia"/>
          <w:sz w:val="28"/>
          <w:szCs w:val="30"/>
        </w:rPr>
        <w:t>4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J </w:t>
      </w:r>
    </w:p>
    <w:p w14:paraId="77242EB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技术名称：氟利昂制冷技术</w:t>
      </w:r>
    </w:p>
    <w:p w14:paraId="2BEDA2D8" w14:textId="1F31D10C" w:rsidR="00592356" w:rsidRPr="005E5A85" w:rsidRDefault="00592356" w:rsidP="006518FC">
      <w:pPr>
        <w:ind w:left="1400" w:rightChars="-91" w:right="-191" w:hangingChars="500" w:hanging="1400"/>
        <w:rPr>
          <w:rFonts w:ascii="Times New Roman" w:hAnsi="Times New Roman" w:cs="Times New Roman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采用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CFCs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物质作为制冷工质的制冷产品技术，如电冰箱、商用冷柜、压缩机等</w:t>
      </w:r>
    </w:p>
    <w:p w14:paraId="572BEDFA" w14:textId="482CCEE6" w:rsidR="00BA7C5F" w:rsidRPr="005E5A85" w:rsidRDefault="00BA7C5F" w:rsidP="00592356">
      <w:pPr>
        <w:ind w:rightChars="-91" w:right="-191"/>
        <w:jc w:val="center"/>
        <w:rPr>
          <w:rFonts w:ascii="Times New Roman" w:hAnsi="Times New Roman" w:cs="Times New Roman"/>
          <w:shd w:val="clear" w:color="auto" w:fill="FFFFFF"/>
        </w:rPr>
        <w:sectPr w:rsidR="00BA7C5F" w:rsidRPr="005E5A85" w:rsidSect="0074672E">
          <w:footerReference w:type="default" r:id="rId11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14:paraId="4B557C3E" w14:textId="77777777" w:rsidR="00BA7C5F" w:rsidRPr="005E5A85" w:rsidRDefault="00BA7C5F" w:rsidP="0074672E">
      <w:pPr>
        <w:ind w:rightChars="-91" w:right="-191"/>
        <w:jc w:val="center"/>
        <w:rPr>
          <w:rFonts w:ascii="Times New Roman" w:hAnsi="Times New Roman" w:cs="Times New Roman"/>
          <w:b/>
          <w:sz w:val="32"/>
        </w:rPr>
      </w:pPr>
      <w:bookmarkStart w:id="27" w:name="_Toc91405876"/>
    </w:p>
    <w:bookmarkEnd w:id="27"/>
    <w:p w14:paraId="4F846A9D" w14:textId="77777777" w:rsidR="00592356" w:rsidRPr="005E5A85" w:rsidRDefault="00592356" w:rsidP="00592356">
      <w:pPr>
        <w:ind w:rightChars="-91" w:right="-191"/>
        <w:jc w:val="center"/>
        <w:rPr>
          <w:rFonts w:ascii="Times New Roman" w:hAnsi="Times New Roman" w:cs="Times New Roman"/>
          <w:b/>
          <w:sz w:val="32"/>
        </w:rPr>
      </w:pPr>
      <w:r w:rsidRPr="005E5A85">
        <w:rPr>
          <w:rFonts w:ascii="Times New Roman" w:hAnsi="Times New Roman" w:cs="Times New Roman"/>
          <w:b/>
          <w:sz w:val="32"/>
        </w:rPr>
        <w:t>中国禁止进口限制进口技术目录</w:t>
      </w:r>
    </w:p>
    <w:p w14:paraId="25FAD696" w14:textId="77777777" w:rsidR="00592356" w:rsidRPr="005E5A85" w:rsidRDefault="00592356" w:rsidP="00592356">
      <w:pPr>
        <w:ind w:rightChars="-91" w:right="-191"/>
        <w:jc w:val="center"/>
        <w:rPr>
          <w:rFonts w:ascii="Times New Roman" w:eastAsia="仿宋_GB2312" w:hAnsi="Times New Roman" w:cs="Times New Roman"/>
          <w:b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b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b/>
          <w:sz w:val="28"/>
          <w:szCs w:val="30"/>
        </w:rPr>
        <w:t>限制进口部分</w:t>
      </w:r>
      <w:r w:rsidRPr="005E5A85">
        <w:rPr>
          <w:rFonts w:ascii="Times New Roman" w:eastAsia="仿宋_GB2312" w:hAnsi="Times New Roman" w:cs="Times New Roman"/>
          <w:b/>
          <w:sz w:val="28"/>
          <w:szCs w:val="30"/>
        </w:rPr>
        <w:t>)</w:t>
      </w:r>
    </w:p>
    <w:p w14:paraId="23071242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农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Pr="005E5A85">
        <w:rPr>
          <w:rFonts w:ascii="Times New Roman" w:hAnsi="Times New Roman" w:cs="Times New Roman"/>
          <w:b/>
          <w:sz w:val="28"/>
          <w:szCs w:val="32"/>
        </w:rPr>
        <w:t>业</w:t>
      </w:r>
    </w:p>
    <w:p w14:paraId="615438AE" w14:textId="37AB1ED5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0101X</w:t>
      </w:r>
    </w:p>
    <w:p w14:paraId="770F48B8" w14:textId="7E54194E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="00B31A44" w:rsidRPr="005E5A85">
        <w:rPr>
          <w:rFonts w:ascii="Times New Roman" w:eastAsia="仿宋_GB2312" w:hAnsi="Times New Roman" w:cs="Times New Roman"/>
          <w:sz w:val="28"/>
          <w:szCs w:val="30"/>
        </w:rPr>
        <w:t>复合微生物制剂</w:t>
      </w:r>
    </w:p>
    <w:p w14:paraId="2065AF0F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控制要点：生产各种固体、液体发酵活菌及产物的技术</w:t>
      </w:r>
    </w:p>
    <w:p w14:paraId="77F9A1CC" w14:textId="0945E0F2" w:rsidR="00592356" w:rsidRPr="005E5A85" w:rsidRDefault="005F67EF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0102X</w:t>
      </w:r>
    </w:p>
    <w:p w14:paraId="3EC0F6A9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技术名称：农业转基因生物应用技术</w:t>
      </w:r>
    </w:p>
    <w:p w14:paraId="0BC38C70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转基因动植物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含种子、种畜禽、水产苗种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和微生物技术</w:t>
      </w:r>
    </w:p>
    <w:p w14:paraId="67EF4C66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转基因动植物、微生物产品技术</w:t>
      </w:r>
    </w:p>
    <w:p w14:paraId="6252C93B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转基因农产品的直接加工技术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1CFED705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林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Pr="005E5A85">
        <w:rPr>
          <w:rFonts w:ascii="Times New Roman" w:hAnsi="Times New Roman" w:cs="Times New Roman"/>
          <w:b/>
          <w:sz w:val="28"/>
          <w:szCs w:val="32"/>
        </w:rPr>
        <w:t>业</w:t>
      </w:r>
    </w:p>
    <w:p w14:paraId="778B9495" w14:textId="3D50FA12" w:rsidR="00592356" w:rsidRPr="005E5A85" w:rsidRDefault="005F67EF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0201X</w:t>
      </w:r>
    </w:p>
    <w:p w14:paraId="40D01A0E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技术名称：果蔬保鲜技术</w:t>
      </w:r>
    </w:p>
    <w:p w14:paraId="0A8463BB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控制要点：多菌灵用于果蔬的杀菌技术</w:t>
      </w:r>
    </w:p>
    <w:p w14:paraId="13F2ABD7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28" w:name="_Toc89326244"/>
      <w:bookmarkStart w:id="29" w:name="_Toc89326925"/>
      <w:bookmarkStart w:id="30" w:name="_Toc89327035"/>
      <w:bookmarkStart w:id="31" w:name="_Toc89327246"/>
      <w:bookmarkStart w:id="32" w:name="_Toc89332977"/>
      <w:bookmarkStart w:id="33" w:name="_Toc91405878"/>
      <w:r w:rsidRPr="005E5A85">
        <w:rPr>
          <w:rFonts w:ascii="Times New Roman" w:hAnsi="Times New Roman" w:cs="Times New Roman"/>
          <w:b/>
          <w:sz w:val="28"/>
          <w:szCs w:val="32"/>
        </w:rPr>
        <w:t>食品制造业</w:t>
      </w:r>
      <w:bookmarkEnd w:id="28"/>
      <w:bookmarkEnd w:id="29"/>
      <w:bookmarkEnd w:id="30"/>
      <w:bookmarkEnd w:id="31"/>
      <w:bookmarkEnd w:id="32"/>
      <w:bookmarkEnd w:id="33"/>
    </w:p>
    <w:p w14:paraId="5FB725B4" w14:textId="32A6B5CA" w:rsidR="00592356" w:rsidRPr="005E5A85" w:rsidRDefault="005F67EF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1401X</w:t>
      </w:r>
    </w:p>
    <w:p w14:paraId="102E58FD" w14:textId="77777777" w:rsidR="00592356" w:rsidRPr="005E5A85" w:rsidRDefault="00592356" w:rsidP="00592356">
      <w:pPr>
        <w:ind w:left="1820" w:rightChars="-91" w:right="-191" w:hangingChars="650" w:hanging="18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技术名称：发酵生产用的基因工程菌种技术</w:t>
      </w:r>
    </w:p>
    <w:p w14:paraId="30945136" w14:textId="77777777" w:rsidR="00B31A44" w:rsidRPr="005E5A85" w:rsidRDefault="00592356" w:rsidP="00592356">
      <w:pPr>
        <w:tabs>
          <w:tab w:val="left" w:pos="0"/>
        </w:tabs>
        <w:ind w:left="1"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控制要点：通过现代生物技术手段改良的基因工程菌种、蛋白质工程</w:t>
      </w:r>
    </w:p>
    <w:p w14:paraId="5D189948" w14:textId="20D49F46" w:rsidR="00592356" w:rsidRPr="005E5A85" w:rsidRDefault="00592356" w:rsidP="00B31A44">
      <w:pPr>
        <w:tabs>
          <w:tab w:val="left" w:pos="0"/>
        </w:tabs>
        <w:ind w:left="1"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菌种的技术</w:t>
      </w:r>
    </w:p>
    <w:p w14:paraId="13BD41EA" w14:textId="426ECCE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1402X</w:t>
      </w:r>
    </w:p>
    <w:p w14:paraId="5E9670E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技术名称：盐硝联产成套技术</w:t>
      </w:r>
    </w:p>
    <w:p w14:paraId="4C76C91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盐硝联产成套技术</w:t>
      </w:r>
    </w:p>
    <w:p w14:paraId="040CD8B7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34" w:name="_Toc89326246"/>
      <w:bookmarkStart w:id="35" w:name="_Toc89326927"/>
      <w:bookmarkStart w:id="36" w:name="_Toc89327037"/>
      <w:bookmarkStart w:id="37" w:name="_Toc89327248"/>
      <w:bookmarkStart w:id="38" w:name="_Toc89332979"/>
      <w:bookmarkStart w:id="39" w:name="_Toc91405879"/>
      <w:r w:rsidRPr="005E5A85">
        <w:rPr>
          <w:rFonts w:ascii="Times New Roman" w:hAnsi="Times New Roman" w:cs="Times New Roman"/>
          <w:b/>
          <w:sz w:val="28"/>
          <w:szCs w:val="32"/>
        </w:rPr>
        <w:t>纺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5E5A85">
        <w:rPr>
          <w:rFonts w:ascii="Times New Roman" w:hAnsi="Times New Roman" w:cs="Times New Roman"/>
          <w:b/>
          <w:sz w:val="28"/>
          <w:szCs w:val="32"/>
        </w:rPr>
        <w:t>织</w:t>
      </w:r>
      <w:r w:rsidRPr="005E5A8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5E5A85">
        <w:rPr>
          <w:rFonts w:ascii="Times New Roman" w:hAnsi="Times New Roman" w:cs="Times New Roman"/>
          <w:b/>
          <w:sz w:val="28"/>
          <w:szCs w:val="32"/>
        </w:rPr>
        <w:t>业</w:t>
      </w:r>
      <w:bookmarkEnd w:id="34"/>
      <w:bookmarkEnd w:id="35"/>
      <w:bookmarkEnd w:id="36"/>
      <w:bookmarkEnd w:id="37"/>
      <w:bookmarkEnd w:id="38"/>
      <w:bookmarkEnd w:id="39"/>
    </w:p>
    <w:p w14:paraId="7BE28CCA" w14:textId="5D290AC2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1701X</w:t>
      </w:r>
    </w:p>
    <w:p w14:paraId="3D4016F2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技术名称：有梭织造技术</w:t>
      </w:r>
    </w:p>
    <w:p w14:paraId="5EBD1B9A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有梭织造技术</w:t>
      </w:r>
    </w:p>
    <w:p w14:paraId="17D8CD0C" w14:textId="1C29F1C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1702X</w:t>
      </w:r>
    </w:p>
    <w:p w14:paraId="733F00A0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技术名称：印染技术</w:t>
      </w:r>
    </w:p>
    <w:p w14:paraId="176014EA" w14:textId="77777777" w:rsidR="00B31A44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大浴比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丝、毛面料专用染机除外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、电加热、热源及冷</w:t>
      </w:r>
    </w:p>
    <w:p w14:paraId="5307EDF7" w14:textId="47F62C85" w:rsidR="00592356" w:rsidRPr="005E5A85" w:rsidRDefault="00592356" w:rsidP="00B31A44">
      <w:pPr>
        <w:ind w:leftChars="675" w:left="1958" w:rightChars="-91" w:right="-191" w:hangingChars="193" w:hanging="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却水无回收利用的染整技术</w:t>
      </w:r>
    </w:p>
    <w:p w14:paraId="675E9978" w14:textId="77777777" w:rsidR="00B31A44" w:rsidRPr="005E5A85" w:rsidRDefault="00592356" w:rsidP="00592356">
      <w:pPr>
        <w:ind w:leftChars="712" w:left="1915" w:rightChars="-91" w:right="-191" w:hangingChars="150" w:hanging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氯、亚漂和高含量甲醛后整理，包括有害重金属粒子</w:t>
      </w:r>
    </w:p>
    <w:p w14:paraId="7240EFAC" w14:textId="33326D35" w:rsidR="00592356" w:rsidRPr="005E5A85" w:rsidRDefault="00592356" w:rsidP="00592356">
      <w:pPr>
        <w:ind w:leftChars="712" w:left="1915" w:rightChars="-91" w:right="-191" w:hangingChars="150" w:hanging="420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的染色等染整工艺技术</w:t>
      </w:r>
    </w:p>
    <w:p w14:paraId="40379C9C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40" w:name="_Toc89326248"/>
      <w:bookmarkStart w:id="41" w:name="_Toc89326929"/>
      <w:bookmarkStart w:id="42" w:name="_Toc89327039"/>
      <w:bookmarkStart w:id="43" w:name="_Toc89327250"/>
      <w:bookmarkStart w:id="44" w:name="_Toc89332981"/>
      <w:bookmarkStart w:id="45" w:name="_Toc91405881"/>
      <w:r w:rsidRPr="005E5A85">
        <w:rPr>
          <w:rFonts w:ascii="Times New Roman" w:hAnsi="Times New Roman" w:cs="Times New Roman"/>
          <w:b/>
          <w:sz w:val="28"/>
          <w:szCs w:val="32"/>
        </w:rPr>
        <w:t>石油、煤炭及其他燃料加工业</w:t>
      </w:r>
      <w:bookmarkEnd w:id="40"/>
      <w:bookmarkEnd w:id="41"/>
      <w:bookmarkEnd w:id="42"/>
      <w:bookmarkEnd w:id="43"/>
      <w:bookmarkEnd w:id="44"/>
      <w:bookmarkEnd w:id="45"/>
    </w:p>
    <w:p w14:paraId="307FE1B7" w14:textId="0955B2EE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2501X</w:t>
      </w:r>
    </w:p>
    <w:p w14:paraId="3503098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技术名称：半再生重整技术</w:t>
      </w:r>
    </w:p>
    <w:p w14:paraId="5091C7B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控制要点：半再生重整技术</w:t>
      </w:r>
    </w:p>
    <w:p w14:paraId="03A80730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46" w:name="_Toc91405882"/>
      <w:r w:rsidRPr="005E5A85">
        <w:rPr>
          <w:rFonts w:ascii="Times New Roman" w:hAnsi="Times New Roman" w:cs="Times New Roman"/>
          <w:b/>
          <w:sz w:val="28"/>
          <w:szCs w:val="32"/>
        </w:rPr>
        <w:t>化学原料及化学制品制造业</w:t>
      </w:r>
      <w:bookmarkEnd w:id="46"/>
    </w:p>
    <w:p w14:paraId="60285D08" w14:textId="0E326BA9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2601X</w:t>
      </w:r>
    </w:p>
    <w:p w14:paraId="0785D64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低温低压氨合成催化剂技术</w:t>
      </w:r>
    </w:p>
    <w:p w14:paraId="3479F128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Fe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1-x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O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基催化剂</w:t>
      </w:r>
    </w:p>
    <w:p w14:paraId="45254813" w14:textId="4F0D3DF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2602X  </w:t>
      </w:r>
    </w:p>
    <w:p w14:paraId="424AD1C0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苯酐生产技术</w:t>
      </w:r>
    </w:p>
    <w:p w14:paraId="4B5D8C37" w14:textId="583113A1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控制要点：除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1</w:t>
      </w:r>
      <w:r w:rsidR="005F67EF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8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2607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J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以外的技术</w:t>
      </w:r>
    </w:p>
    <w:p w14:paraId="5ED8EF2C" w14:textId="51BD7768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2603X</w:t>
      </w:r>
    </w:p>
    <w:p w14:paraId="435C58F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磷铵工艺</w:t>
      </w:r>
    </w:p>
    <w:p w14:paraId="48CE6189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料浆法转鼓造粒磷铵工艺技术</w:t>
      </w:r>
    </w:p>
    <w:p w14:paraId="3080A222" w14:textId="05B59A3F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2604X</w:t>
      </w:r>
    </w:p>
    <w:p w14:paraId="51D8B244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磷酸二铵生产技术</w:t>
      </w:r>
    </w:p>
    <w:p w14:paraId="013BB239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单系列年产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48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万吨及以下能力的磷酸二铵生产技术</w:t>
      </w:r>
    </w:p>
    <w:p w14:paraId="6A30EE2D" w14:textId="2FF3BD64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2605X</w:t>
      </w:r>
    </w:p>
    <w:p w14:paraId="722E1A6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硫酸生产技术</w:t>
      </w:r>
    </w:p>
    <w:p w14:paraId="0F514752" w14:textId="77777777" w:rsidR="00B31A44" w:rsidRPr="005E5A85" w:rsidRDefault="00592356" w:rsidP="00592356">
      <w:pPr>
        <w:ind w:left="1842" w:rightChars="-91" w:right="-191" w:hangingChars="658" w:hanging="1842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单系列年产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60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万吨及以下能力，以硫磺为原料的硫酸</w:t>
      </w:r>
    </w:p>
    <w:p w14:paraId="6DB7AF7E" w14:textId="2900555F" w:rsidR="00592356" w:rsidRPr="005E5A85" w:rsidRDefault="00592356" w:rsidP="00B31A44">
      <w:pPr>
        <w:ind w:leftChars="675" w:left="1867" w:rightChars="-91" w:right="-191" w:hangingChars="158" w:hanging="449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生产技术</w:t>
      </w:r>
    </w:p>
    <w:p w14:paraId="0CD7D590" w14:textId="77777777" w:rsidR="00B31A44" w:rsidRPr="005E5A85" w:rsidRDefault="00592356" w:rsidP="00592356">
      <w:pPr>
        <w:ind w:left="1988" w:rightChars="-91" w:right="-191" w:hangingChars="700" w:hanging="1988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单系列年产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40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万吨及以下能力，以硫铁矿为原料的硫</w:t>
      </w:r>
    </w:p>
    <w:p w14:paraId="3AD4591A" w14:textId="651CA7D9" w:rsidR="00592356" w:rsidRPr="005E5A85" w:rsidRDefault="00592356" w:rsidP="00B31A44">
      <w:pPr>
        <w:ind w:leftChars="675" w:left="1986" w:rightChars="-91" w:right="-191" w:hangingChars="200" w:hanging="568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酸生产技术</w:t>
      </w:r>
    </w:p>
    <w:p w14:paraId="7F6B1CAC" w14:textId="2DA956AA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2606X</w:t>
      </w:r>
    </w:p>
    <w:p w14:paraId="4B37F7B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氮磷钾生产工艺</w:t>
      </w:r>
    </w:p>
    <w:p w14:paraId="3D26B318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尿基氮磷钾生产工艺</w:t>
      </w:r>
    </w:p>
    <w:p w14:paraId="10B17F7B" w14:textId="2C06239B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2607X</w:t>
      </w:r>
    </w:p>
    <w:p w14:paraId="04744A6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技术名称：颜料生产技术</w:t>
      </w:r>
    </w:p>
    <w:p w14:paraId="7C573E8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3,3-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二氯联苯胺、联苯胺型颜料生产技术</w:t>
      </w:r>
    </w:p>
    <w:p w14:paraId="3A06136A" w14:textId="079A84C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2608X</w:t>
      </w:r>
    </w:p>
    <w:p w14:paraId="16238BA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技术名称：甲苯歧化工艺技术</w:t>
      </w:r>
    </w:p>
    <w:p w14:paraId="6CB207D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控制要点：甲苯歧化工艺技术</w:t>
      </w:r>
    </w:p>
    <w:p w14:paraId="04E4CD4F" w14:textId="7EAB56A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2609X</w:t>
      </w:r>
    </w:p>
    <w:p w14:paraId="58A4F45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技术名称：芳烃抽提成套工艺技术</w:t>
      </w:r>
    </w:p>
    <w:p w14:paraId="4B3E80A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控制要点：芳烃抽提成套工艺技术</w:t>
      </w:r>
    </w:p>
    <w:p w14:paraId="37D95DDB" w14:textId="65E2561D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2610X</w:t>
      </w:r>
    </w:p>
    <w:p w14:paraId="28F26B5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技术名称：丁二烯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DMF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法抽提成套工艺技术</w:t>
      </w:r>
    </w:p>
    <w:p w14:paraId="770C6E5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万吨及以下丁二烯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DMF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法抽提成套工艺技术</w:t>
      </w:r>
    </w:p>
    <w:p w14:paraId="32F33231" w14:textId="4138F63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2611X</w:t>
      </w:r>
    </w:p>
    <w:p w14:paraId="36D9490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技术名称：丙烯腈成套工艺技术</w:t>
      </w:r>
    </w:p>
    <w:p w14:paraId="48D4945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控制要点：单线生产能力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万吨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年及以下的丙烯腈成套工艺技术</w:t>
      </w:r>
    </w:p>
    <w:p w14:paraId="1E4AFFC2" w14:textId="3E7733FC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2612X</w:t>
      </w:r>
    </w:p>
    <w:p w14:paraId="3E42738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技术名称：聚脂成套工艺技术</w:t>
      </w:r>
    </w:p>
    <w:p w14:paraId="1656781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控制要点：单线生产能力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15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万吨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年及以下的聚脂成套工艺技术</w:t>
      </w:r>
    </w:p>
    <w:p w14:paraId="0E496B0A" w14:textId="15D7807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2613X</w:t>
      </w:r>
    </w:p>
    <w:p w14:paraId="319C14F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b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技术名称：二元酸工艺技术</w:t>
      </w:r>
    </w:p>
    <w:p w14:paraId="4BDCC8E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控制要点：发酵法生产长链二元酸工艺技术</w:t>
      </w:r>
    </w:p>
    <w:p w14:paraId="701528B3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47" w:name="_Toc89326249"/>
      <w:bookmarkStart w:id="48" w:name="_Toc89326930"/>
      <w:bookmarkStart w:id="49" w:name="_Toc89327040"/>
      <w:bookmarkStart w:id="50" w:name="_Toc89327252"/>
      <w:bookmarkStart w:id="51" w:name="_Toc89332983"/>
      <w:bookmarkStart w:id="52" w:name="_Toc91405884"/>
      <w:r w:rsidRPr="005E5A85">
        <w:rPr>
          <w:rFonts w:ascii="Times New Roman" w:hAnsi="Times New Roman" w:cs="Times New Roman"/>
          <w:b/>
          <w:sz w:val="28"/>
          <w:szCs w:val="32"/>
        </w:rPr>
        <w:t>非金属矿物制品业</w:t>
      </w:r>
      <w:bookmarkEnd w:id="47"/>
      <w:bookmarkEnd w:id="48"/>
      <w:bookmarkEnd w:id="49"/>
      <w:bookmarkEnd w:id="50"/>
      <w:bookmarkEnd w:id="51"/>
      <w:bookmarkEnd w:id="52"/>
    </w:p>
    <w:p w14:paraId="76C75DD9" w14:textId="6E9BDF9D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3001X </w:t>
      </w:r>
    </w:p>
    <w:p w14:paraId="596853BA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陶瓷辊道式连续干躁、烧成技术</w:t>
      </w:r>
    </w:p>
    <w:p w14:paraId="1260F731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烧成温度＜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1300</w:t>
      </w:r>
      <w:r w:rsidRPr="005E5A85">
        <w:rPr>
          <w:rFonts w:ascii="宋体" w:eastAsia="宋体" w:hAnsi="宋体" w:cs="宋体" w:hint="eastAsia"/>
          <w:spacing w:val="2"/>
          <w:kern w:val="0"/>
          <w:sz w:val="28"/>
          <w:szCs w:val="30"/>
        </w:rPr>
        <w:t>℃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的技术</w:t>
      </w:r>
    </w:p>
    <w:p w14:paraId="2CF7C681" w14:textId="2E9E2C9A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3002X </w:t>
      </w:r>
    </w:p>
    <w:p w14:paraId="38870314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陶瓷墙地砖全自动压制技术</w:t>
      </w:r>
    </w:p>
    <w:p w14:paraId="2E8DE34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压制力</w:t>
      </w:r>
      <w:r w:rsidRPr="005E5A85">
        <w:rPr>
          <w:rFonts w:ascii="Times New Roman" w:hAnsi="Times New Roman" w:cs="Times New Roman"/>
          <w:spacing w:val="2"/>
          <w:kern w:val="0"/>
          <w:sz w:val="28"/>
          <w:szCs w:val="30"/>
        </w:rPr>
        <w:t>﹤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4000T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的技术</w:t>
      </w:r>
    </w:p>
    <w:p w14:paraId="14558399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53" w:name="_Toc89326250"/>
      <w:bookmarkStart w:id="54" w:name="_Toc89326931"/>
      <w:bookmarkStart w:id="55" w:name="_Toc89327041"/>
      <w:bookmarkStart w:id="56" w:name="_Toc89327253"/>
      <w:bookmarkStart w:id="57" w:name="_Toc89332984"/>
      <w:bookmarkStart w:id="58" w:name="_Toc91405885"/>
      <w:r w:rsidRPr="005E5A85">
        <w:rPr>
          <w:rFonts w:ascii="Times New Roman" w:hAnsi="Times New Roman" w:cs="Times New Roman"/>
          <w:b/>
          <w:sz w:val="28"/>
          <w:szCs w:val="32"/>
        </w:rPr>
        <w:t>黑色金属冶炼和压延加工业</w:t>
      </w:r>
      <w:bookmarkEnd w:id="53"/>
      <w:bookmarkEnd w:id="54"/>
      <w:bookmarkEnd w:id="55"/>
      <w:bookmarkEnd w:id="56"/>
      <w:bookmarkEnd w:id="57"/>
      <w:bookmarkEnd w:id="58"/>
    </w:p>
    <w:p w14:paraId="2FA645C5" w14:textId="7D63C01B" w:rsidR="00592356" w:rsidRPr="005E5A85" w:rsidRDefault="005F67EF" w:rsidP="00592356">
      <w:pPr>
        <w:ind w:rightChars="-91" w:right="-191"/>
        <w:rPr>
          <w:rFonts w:ascii="Times New Roman" w:hAnsi="Times New Roman" w:cs="Times New Roman"/>
          <w:sz w:val="2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3101X</w:t>
      </w:r>
    </w:p>
    <w:p w14:paraId="18CF717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技术名称：红铁矿选矿工艺</w:t>
      </w:r>
    </w:p>
    <w:p w14:paraId="694055A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弱磁－强磁－浮选工艺</w:t>
      </w:r>
    </w:p>
    <w:p w14:paraId="642260F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弱磁－强磁－阴离子反浮选工艺</w:t>
      </w:r>
    </w:p>
    <w:p w14:paraId="15F01079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焙烧磁选工艺</w:t>
      </w:r>
    </w:p>
    <w:p w14:paraId="35B4B2C5" w14:textId="51601218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3102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X</w:t>
      </w:r>
    </w:p>
    <w:p w14:paraId="703B0DF9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技术名称：普通钢常规板坯连铸机技术</w:t>
      </w:r>
    </w:p>
    <w:p w14:paraId="2494049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浇注宽度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≤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1600mm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的普通钢常规板坯连铸机技术</w:t>
      </w:r>
    </w:p>
    <w:p w14:paraId="5D7FF2EF" w14:textId="2052908A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3103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X</w:t>
      </w:r>
    </w:p>
    <w:p w14:paraId="1097A6E0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技术名称：红外碳硫分析技术和原子吸收分析技术</w:t>
      </w:r>
    </w:p>
    <w:p w14:paraId="24E9900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红外碳硫分析技术和原子吸收分析技术</w:t>
      </w:r>
    </w:p>
    <w:p w14:paraId="2F464BC8" w14:textId="3034FAB0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3104X</w:t>
      </w:r>
    </w:p>
    <w:p w14:paraId="36D6143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技术名称：普通钢方坯连铸机技术</w:t>
      </w:r>
    </w:p>
    <w:p w14:paraId="4DD1822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浇注断面小于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300×300mm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的普通钢方坯连铸机技术</w:t>
      </w:r>
    </w:p>
    <w:p w14:paraId="797AF0A6" w14:textId="47BCDAF2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3105X</w:t>
      </w:r>
    </w:p>
    <w:p w14:paraId="7C6F1260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技术名称：湿式电除尘器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W-EP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</w:t>
      </w:r>
    </w:p>
    <w:p w14:paraId="4C20F9A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湿式电除尘器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W-EP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包括其配套件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的生产技术</w:t>
      </w:r>
    </w:p>
    <w:p w14:paraId="2816D44A" w14:textId="2E6B5B0F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3106X</w:t>
      </w:r>
    </w:p>
    <w:p w14:paraId="0EDAD31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技术名称：热轧带钢平整分卷机组技术</w:t>
      </w:r>
    </w:p>
    <w:p w14:paraId="1229D395" w14:textId="77777777" w:rsidR="00B31A44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机械、液压、公辅设施、电气传动、自动化系统硬件等设</w:t>
      </w:r>
    </w:p>
    <w:p w14:paraId="7BE088F1" w14:textId="69A6B665" w:rsidR="00592356" w:rsidRPr="005E5A85" w:rsidRDefault="00592356" w:rsidP="00B31A44">
      <w:pPr>
        <w:ind w:leftChars="666" w:left="1399" w:rightChars="-91" w:right="-191" w:firstLineChars="6" w:firstLine="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备和控制软件</w:t>
      </w:r>
    </w:p>
    <w:p w14:paraId="6FF28E38" w14:textId="466D346F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3107X</w:t>
      </w:r>
    </w:p>
    <w:p w14:paraId="4746E02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技术名称：热轧板坯加热炉技术</w:t>
      </w:r>
    </w:p>
    <w:p w14:paraId="0512CC2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机械、液压、公辅设施、电气传动等设备和控制软件</w:t>
      </w:r>
    </w:p>
    <w:p w14:paraId="3D2DE727" w14:textId="0D896EF7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3108X</w:t>
      </w:r>
    </w:p>
    <w:p w14:paraId="2509A2DA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技术名称：热轧带钢纵切线技术</w:t>
      </w:r>
    </w:p>
    <w:p w14:paraId="7DB95D4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机械、液压、公辅设施、电气传动等设备和控制软件</w:t>
      </w:r>
    </w:p>
    <w:p w14:paraId="4B3D90EA" w14:textId="08A4C253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3109X</w:t>
      </w:r>
    </w:p>
    <w:p w14:paraId="13ED4C88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技术名称：热轧带钢薄规格横切线技术</w:t>
      </w:r>
    </w:p>
    <w:p w14:paraId="3BB03488" w14:textId="77777777" w:rsidR="00B31A44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剪切厚度小于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12.7mm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，强度级别小于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700Mpa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的横切线</w:t>
      </w:r>
    </w:p>
    <w:p w14:paraId="6D5A9472" w14:textId="239951B8" w:rsidR="00592356" w:rsidRPr="005E5A85" w:rsidRDefault="00592356" w:rsidP="00B31A44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机械、液压、公辅设施、电气传动等设备和控制软件</w:t>
      </w:r>
    </w:p>
    <w:p w14:paraId="46FDD9B1" w14:textId="57710DC8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3110X</w:t>
      </w:r>
    </w:p>
    <w:p w14:paraId="139533F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技术名称：小型棒材及线材生产线设备技术</w:t>
      </w:r>
    </w:p>
    <w:p w14:paraId="06CA9CC6" w14:textId="77777777" w:rsidR="00B31A44" w:rsidRPr="005E5A85" w:rsidRDefault="00592356" w:rsidP="00B31A44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棒材直径小于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60mm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、最大轧制速度小于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18m/s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；线材直径</w:t>
      </w:r>
    </w:p>
    <w:p w14:paraId="135C9520" w14:textId="77777777" w:rsidR="00B31A44" w:rsidRPr="005E5A85" w:rsidRDefault="00592356" w:rsidP="00B31A44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小于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16mm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、最大轧制速度小于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90m/s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的碳钢及低合金钢生</w:t>
      </w:r>
    </w:p>
    <w:p w14:paraId="1986F9BE" w14:textId="77777777" w:rsidR="00B31A44" w:rsidRPr="005E5A85" w:rsidRDefault="00592356" w:rsidP="00B31A44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产技术（棒材及线材打捆机、控轧控冷技术及主轧机交流变</w:t>
      </w:r>
    </w:p>
    <w:p w14:paraId="51F8B72F" w14:textId="6A27AE29" w:rsidR="00592356" w:rsidRPr="005E5A85" w:rsidRDefault="00592356" w:rsidP="00B31A44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频传动装置除外）</w:t>
      </w:r>
    </w:p>
    <w:p w14:paraId="4D9868D4" w14:textId="28D6FA8C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3111X</w:t>
      </w:r>
    </w:p>
    <w:p w14:paraId="6AFA764A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技术名称：棒线材轧机起停式飞剪控制系统</w:t>
      </w:r>
    </w:p>
    <w:p w14:paraId="2598D69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控制设备、应用软件</w:t>
      </w:r>
    </w:p>
    <w:p w14:paraId="736D334C" w14:textId="486B7C87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3112X</w:t>
      </w:r>
    </w:p>
    <w:p w14:paraId="3F55DFA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技术名称：棒线材轧机基础自动化控制系统</w:t>
      </w:r>
    </w:p>
    <w:p w14:paraId="5C71B2A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控制系统集成、应用软件</w:t>
      </w:r>
    </w:p>
    <w:p w14:paraId="10DF9839" w14:textId="1AFB85B0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3113X</w:t>
      </w:r>
    </w:p>
    <w:p w14:paraId="6CDF773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技术名称：冷拔管机技术</w:t>
      </w:r>
    </w:p>
    <w:p w14:paraId="53EDF8E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冷拔管机技术</w:t>
      </w:r>
    </w:p>
    <w:p w14:paraId="6B73D53E" w14:textId="644DDFD4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3114X</w:t>
      </w:r>
    </w:p>
    <w:p w14:paraId="55C8A55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技术名称：焊管机组技术</w:t>
      </w:r>
    </w:p>
    <w:p w14:paraId="0D7C7B6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14"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及其以下普通高频焊管机组技术</w:t>
      </w:r>
    </w:p>
    <w:p w14:paraId="7B964AF2" w14:textId="3C55C0EF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3115X</w:t>
      </w:r>
    </w:p>
    <w:p w14:paraId="4FC618C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技术名称：连续热镀锌机组技术</w:t>
      </w:r>
    </w:p>
    <w:p w14:paraId="7DB175A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能力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t/a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以下的连续热镀锌机组技术（焊机、锌锅、</w:t>
      </w:r>
    </w:p>
    <w:p w14:paraId="687C79B2" w14:textId="77777777" w:rsidR="00B31A44" w:rsidRPr="005E5A85" w:rsidRDefault="00592356" w:rsidP="00B31A44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气刀、光整机、拉矫机、全自动打捆机等设备，可单机</w:t>
      </w:r>
    </w:p>
    <w:p w14:paraId="28C40FFC" w14:textId="0A55A1B8" w:rsidR="00592356" w:rsidRPr="005E5A85" w:rsidRDefault="00592356" w:rsidP="00B31A44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引进）</w:t>
      </w:r>
    </w:p>
    <w:p w14:paraId="04A60FB7" w14:textId="23184DF3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3116X</w:t>
      </w:r>
    </w:p>
    <w:p w14:paraId="71B598C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技术名称：加热炉汽化冷却技术</w:t>
      </w:r>
    </w:p>
    <w:p w14:paraId="5EB3C896" w14:textId="1EF48FF6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步进梁式加热炉汽化冷却技术</w:t>
      </w:r>
    </w:p>
    <w:p w14:paraId="322313B6" w14:textId="2743827F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 xml:space="preserve">          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推钢式加热炉汽化冷却技术</w:t>
      </w:r>
    </w:p>
    <w:p w14:paraId="06B7F234" w14:textId="3AA3E01C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3117X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</w:t>
      </w:r>
    </w:p>
    <w:p w14:paraId="59D37A7F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技术名称：中低牌号无取向电工钢生产技术</w:t>
      </w:r>
    </w:p>
    <w:p w14:paraId="210F508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50A470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以下的低牌号无取向电工钢生产技术</w:t>
      </w:r>
    </w:p>
    <w:p w14:paraId="6390FE38" w14:textId="1F1180C4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3118X</w:t>
      </w:r>
    </w:p>
    <w:p w14:paraId="4C758681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技术名称：冷轧中、低牌号无取向硅钢生产技术</w:t>
      </w:r>
    </w:p>
    <w:p w14:paraId="53B5ECB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推拉式酸洗生产技术</w:t>
      </w:r>
    </w:p>
    <w:p w14:paraId="0547DB6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剪切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包装生产技术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切边剪、打包机可单机引进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</w:p>
    <w:p w14:paraId="30B83ECE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59" w:name="_Toc89326251"/>
      <w:bookmarkStart w:id="60" w:name="_Toc89326932"/>
      <w:bookmarkStart w:id="61" w:name="_Toc89327042"/>
      <w:bookmarkStart w:id="62" w:name="_Toc89327254"/>
      <w:bookmarkStart w:id="63" w:name="_Toc89332985"/>
      <w:bookmarkStart w:id="64" w:name="_Toc91405886"/>
      <w:r w:rsidRPr="005E5A85">
        <w:rPr>
          <w:rFonts w:ascii="Times New Roman" w:hAnsi="Times New Roman" w:cs="Times New Roman"/>
          <w:b/>
          <w:sz w:val="28"/>
          <w:szCs w:val="32"/>
        </w:rPr>
        <w:t>有色金属冶炼和压延加工业</w:t>
      </w:r>
      <w:bookmarkEnd w:id="59"/>
      <w:bookmarkEnd w:id="60"/>
      <w:bookmarkEnd w:id="61"/>
      <w:bookmarkEnd w:id="62"/>
      <w:bookmarkEnd w:id="63"/>
      <w:bookmarkEnd w:id="64"/>
    </w:p>
    <w:p w14:paraId="274E3682" w14:textId="0847AFAA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3201X</w:t>
      </w:r>
    </w:p>
    <w:p w14:paraId="7E8DF29D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技术名称：原矿、精矿预氧化技术</w:t>
      </w:r>
    </w:p>
    <w:p w14:paraId="01A82378" w14:textId="77777777" w:rsidR="00B31A44" w:rsidRPr="005E5A85" w:rsidRDefault="00592356" w:rsidP="00B31A44">
      <w:pPr>
        <w:ind w:left="1400" w:rightChars="-47" w:right="-99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原矿焙烧技术（含采用沸腾、富氧、多段和固化等焙烧</w:t>
      </w:r>
    </w:p>
    <w:p w14:paraId="26A165A0" w14:textId="2A655AE8" w:rsidR="00592356" w:rsidRPr="005E5A85" w:rsidRDefault="00592356" w:rsidP="00B31A44">
      <w:pPr>
        <w:ind w:leftChars="675" w:left="1418" w:rightChars="-91" w:right="-191" w:firstLineChars="6" w:firstLine="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技术）</w:t>
      </w:r>
    </w:p>
    <w:p w14:paraId="18C476E1" w14:textId="0D5D457C" w:rsidR="00592356" w:rsidRPr="005E5A85" w:rsidRDefault="00592356" w:rsidP="00B31A44">
      <w:pPr>
        <w:ind w:leftChars="675" w:left="1418" w:rightChars="-91" w:right="-191" w:firstLineChars="6" w:firstLine="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加压氧化技术（包括常压以上的预处理技术）</w:t>
      </w:r>
    </w:p>
    <w:p w14:paraId="441161B7" w14:textId="4E3F64CC" w:rsidR="00592356" w:rsidRPr="005E5A85" w:rsidRDefault="00592356" w:rsidP="00B31A44">
      <w:pPr>
        <w:ind w:leftChars="675" w:left="1418" w:rightChars="-91" w:right="-191" w:firstLineChars="6" w:firstLine="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细菌预氧化（包括用细菌浸出、预氧化等技术）</w:t>
      </w:r>
    </w:p>
    <w:p w14:paraId="69DE8A5C" w14:textId="1E0127C9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3202X</w:t>
      </w:r>
    </w:p>
    <w:p w14:paraId="196EE64F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技术名称：一水硬铝石型铝土矿生产氧化铝工艺技术</w:t>
      </w:r>
    </w:p>
    <w:p w14:paraId="4E8613F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一水硬铝石型铝土矿拜耳法生产氧化铝的工艺技术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08B94F44" w14:textId="579AF6A7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3203X</w:t>
      </w:r>
    </w:p>
    <w:p w14:paraId="48229754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600kA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预焙铝电解槽电解工艺技术</w:t>
      </w:r>
    </w:p>
    <w:p w14:paraId="7214511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电流强度在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600kA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以下等级的预焙铝电解槽工艺及制</w:t>
      </w:r>
    </w:p>
    <w:p w14:paraId="107909C7" w14:textId="77777777" w:rsidR="00592356" w:rsidRPr="005E5A85" w:rsidRDefault="00592356" w:rsidP="00592356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造技术，但不包括控制软件技术</w:t>
      </w:r>
    </w:p>
    <w:p w14:paraId="0E78BFFB" w14:textId="50CADA24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3204X</w:t>
      </w:r>
    </w:p>
    <w:p w14:paraId="4969CBD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1600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吨以下挤压机及挤压技术</w:t>
      </w:r>
    </w:p>
    <w:p w14:paraId="7ABEA24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1600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吨以下挤压机及挤压技术</w:t>
      </w:r>
    </w:p>
    <w:p w14:paraId="7E64FC3F" w14:textId="7E4178C8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3205X</w:t>
      </w:r>
    </w:p>
    <w:p w14:paraId="032DF76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350kA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以下预焙铝电解槽设计及制造技术</w:t>
      </w:r>
    </w:p>
    <w:p w14:paraId="3760C30F" w14:textId="77777777" w:rsidR="00B31A44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电解槽结构设计，制造技术包括母线配置方式，阳极提</w:t>
      </w:r>
    </w:p>
    <w:p w14:paraId="530EAF1D" w14:textId="459EFF65" w:rsidR="00592356" w:rsidRPr="005E5A85" w:rsidRDefault="00592356" w:rsidP="00B31A44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升系统</w:t>
      </w:r>
    </w:p>
    <w:p w14:paraId="7560D688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65" w:name="_Toc89326252"/>
      <w:bookmarkStart w:id="66" w:name="_Toc89326933"/>
      <w:bookmarkStart w:id="67" w:name="_Toc89327043"/>
      <w:bookmarkStart w:id="68" w:name="_Toc89327255"/>
      <w:bookmarkStart w:id="69" w:name="_Toc89332986"/>
      <w:bookmarkStart w:id="70" w:name="_Toc91405887"/>
      <w:r w:rsidRPr="005E5A85">
        <w:rPr>
          <w:rFonts w:ascii="Times New Roman" w:hAnsi="Times New Roman" w:cs="Times New Roman"/>
          <w:b/>
          <w:sz w:val="28"/>
          <w:szCs w:val="32"/>
        </w:rPr>
        <w:t>通用设备制造业</w:t>
      </w:r>
      <w:bookmarkEnd w:id="65"/>
      <w:bookmarkEnd w:id="66"/>
      <w:bookmarkEnd w:id="67"/>
      <w:bookmarkEnd w:id="68"/>
      <w:bookmarkEnd w:id="69"/>
      <w:bookmarkEnd w:id="70"/>
    </w:p>
    <w:p w14:paraId="1F1307EF" w14:textId="584BA8AB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3401X</w:t>
      </w:r>
    </w:p>
    <w:p w14:paraId="38241E49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技术名称：燃油锅炉制造技术</w:t>
      </w:r>
    </w:p>
    <w:p w14:paraId="5CAAB4C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锅炉本体的制造技术</w:t>
      </w:r>
    </w:p>
    <w:p w14:paraId="1BE62377" w14:textId="38310244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3402X</w:t>
      </w:r>
    </w:p>
    <w:p w14:paraId="66EB58A8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技术名称：一般蝶阀设计与制造技术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口径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1040mm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</w:p>
    <w:p w14:paraId="6DB5095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中线型、双偏心与三偏心型，软密封与金属密封技术及大</w:t>
      </w:r>
    </w:p>
    <w:p w14:paraId="5534F09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口径缓闭蝶阀技术</w:t>
      </w:r>
    </w:p>
    <w:p w14:paraId="6AFE35CE" w14:textId="2A9D26E6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3403X</w:t>
      </w:r>
    </w:p>
    <w:p w14:paraId="35630A1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技术名称：小口径精密铸造阀门设计与制造技术（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2"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以下）</w:t>
      </w:r>
    </w:p>
    <w:p w14:paraId="3386B75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精密铸造阀门包括碳钢、合金钢和耐酸钢的球阀设计与制</w:t>
      </w:r>
    </w:p>
    <w:p w14:paraId="5234A48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造技术</w:t>
      </w:r>
    </w:p>
    <w:p w14:paraId="4897B42B" w14:textId="55A95887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3404X</w:t>
      </w:r>
    </w:p>
    <w:p w14:paraId="7EE79E2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技术名称：一般疏水阀设计与制造技术</w:t>
      </w:r>
    </w:p>
    <w:p w14:paraId="16AB116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双金属片型，钟型浮子式疏水阀设计与制造技术</w:t>
      </w:r>
    </w:p>
    <w:p w14:paraId="3BC7E1DB" w14:textId="4ED6EEBF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3405X</w:t>
      </w:r>
    </w:p>
    <w:p w14:paraId="7E3059EF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技术名称：一般高中压铸钢阀门设计和制造技术</w:t>
      </w:r>
    </w:p>
    <w:p w14:paraId="1FF71BB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一般高中压铸钢阀门包括碳钢、合金钢阀门的设计与制造</w:t>
      </w:r>
    </w:p>
    <w:p w14:paraId="65EDFE2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763B5E53" w14:textId="4A36D75A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3406X</w:t>
      </w:r>
    </w:p>
    <w:p w14:paraId="5E9E9FA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技术名称：常规使用的离心机设计、制造及应用技术</w:t>
      </w:r>
    </w:p>
    <w:p w14:paraId="065F62C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常规使用的三足式、刮刀式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虹吸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制造及应用技术</w:t>
      </w:r>
    </w:p>
    <w:p w14:paraId="145CF3A4" w14:textId="05C7D763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3407X</w:t>
      </w:r>
    </w:p>
    <w:p w14:paraId="4CFB8669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600MW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及以下常规亚临界锅炉及辅机技术</w:t>
      </w:r>
    </w:p>
    <w:p w14:paraId="68604DF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锅炉热力性能设计、水循环系统设计</w:t>
      </w:r>
    </w:p>
    <w:p w14:paraId="519B3B0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锅炉制造及运行控制技术</w:t>
      </w:r>
    </w:p>
    <w:p w14:paraId="4B33FD3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燃烧系统设计</w:t>
      </w:r>
    </w:p>
    <w:p w14:paraId="24851A7E" w14:textId="077070B8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3408X</w:t>
      </w:r>
    </w:p>
    <w:p w14:paraId="21561783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300MW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以下循环流化床锅炉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(CFB)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7ED0B7D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 CFB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锅炉主循环回路系统设计</w:t>
      </w:r>
    </w:p>
    <w:p w14:paraId="282A406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给煤、除渣等关键设备设计</w:t>
      </w:r>
    </w:p>
    <w:p w14:paraId="77F55BF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制造及运行控制技术</w:t>
      </w:r>
    </w:p>
    <w:p w14:paraId="1AD748C4" w14:textId="5B1F701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3409X </w:t>
      </w:r>
    </w:p>
    <w:p w14:paraId="500F35E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技术名称：数字和传统彩扩设备制造技术</w:t>
      </w:r>
    </w:p>
    <w:p w14:paraId="7292FF2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图像数字化处理技术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</w:t>
      </w:r>
    </w:p>
    <w:p w14:paraId="0C539C7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加色法灯箱制造技术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7EA7441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彩色照片洗印技术</w:t>
      </w:r>
    </w:p>
    <w:p w14:paraId="71EC4101" w14:textId="31302797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3410X </w:t>
      </w:r>
    </w:p>
    <w:p w14:paraId="0F86BFF9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技术名称：速印机（油印机）制造技术</w:t>
      </w:r>
    </w:p>
    <w:p w14:paraId="3F7F69A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精密机械加工技术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16042BD8" w14:textId="3EECF49D" w:rsidR="00592356" w:rsidRPr="005E5A85" w:rsidRDefault="00592356" w:rsidP="0012094E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印刷技术</w:t>
      </w:r>
    </w:p>
    <w:p w14:paraId="3912B597" w14:textId="7D64CA7E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3411X</w:t>
      </w:r>
    </w:p>
    <w:p w14:paraId="1DCD3D9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技术名称：碎纸机制造技术</w:t>
      </w:r>
    </w:p>
    <w:p w14:paraId="65BFCA1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精密机械加工制造技术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09B92CE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模具加工技术</w:t>
      </w:r>
    </w:p>
    <w:p w14:paraId="1FFC4B26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71" w:name="_Toc89326253"/>
      <w:bookmarkStart w:id="72" w:name="_Toc89326934"/>
      <w:bookmarkStart w:id="73" w:name="_Toc89327044"/>
      <w:bookmarkStart w:id="74" w:name="_Toc89327256"/>
      <w:bookmarkStart w:id="75" w:name="_Toc89332987"/>
      <w:bookmarkStart w:id="76" w:name="_Toc91405888"/>
      <w:r w:rsidRPr="005E5A85">
        <w:rPr>
          <w:rFonts w:ascii="Times New Roman" w:hAnsi="Times New Roman" w:cs="Times New Roman"/>
          <w:b/>
          <w:sz w:val="28"/>
          <w:szCs w:val="32"/>
        </w:rPr>
        <w:t>专用设备制造业</w:t>
      </w:r>
      <w:bookmarkEnd w:id="71"/>
      <w:bookmarkEnd w:id="72"/>
      <w:bookmarkEnd w:id="73"/>
      <w:bookmarkEnd w:id="74"/>
      <w:bookmarkEnd w:id="75"/>
      <w:bookmarkEnd w:id="76"/>
    </w:p>
    <w:p w14:paraId="2CDBB13F" w14:textId="41D6BD92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3501X</w:t>
      </w:r>
    </w:p>
    <w:p w14:paraId="032B797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技术名称：电炉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EAF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自动化控制系统成套技术</w:t>
      </w:r>
    </w:p>
    <w:p w14:paraId="35DF407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EAF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自动化控制系统硬件、软件成套技术包括：</w:t>
      </w:r>
    </w:p>
    <w:p w14:paraId="50B9E41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1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．电炉智能电极调节器</w:t>
      </w:r>
    </w:p>
    <w:p w14:paraId="0670075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．电炉电极升降调节系统技术</w:t>
      </w:r>
    </w:p>
    <w:p w14:paraId="12D59AC6" w14:textId="77777777" w:rsidR="00592356" w:rsidRPr="005E5A85" w:rsidRDefault="00592356" w:rsidP="00592356">
      <w:pPr>
        <w:ind w:left="840" w:rightChars="-91" w:right="-191" w:firstLineChars="150" w:firstLine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．电炉本体设备控制技术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液压系统、高压系统、冷却水</w:t>
      </w:r>
    </w:p>
    <w:p w14:paraId="63CDD0A9" w14:textId="77777777" w:rsidR="00D3266D" w:rsidRPr="005E5A85" w:rsidRDefault="00592356" w:rsidP="00592356">
      <w:pPr>
        <w:ind w:left="840" w:rightChars="-91" w:right="-191" w:firstLineChars="155" w:firstLine="43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系统、吹氩系统、测温取样枪、顶枪吹氩系统、钢包车等</w:t>
      </w:r>
    </w:p>
    <w:p w14:paraId="29C2E943" w14:textId="22C48D38" w:rsidR="00592356" w:rsidRPr="005E5A85" w:rsidRDefault="00592356" w:rsidP="00D3266D">
      <w:pPr>
        <w:ind w:left="840" w:rightChars="-91" w:right="-191" w:firstLineChars="155" w:firstLine="434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系统的控制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</w:p>
    <w:p w14:paraId="357B6703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4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．喂丝系统控制技术</w:t>
      </w:r>
    </w:p>
    <w:p w14:paraId="5A2BB65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5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．电炉合金加料系统控制技术</w:t>
      </w:r>
    </w:p>
    <w:p w14:paraId="59FF99D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6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．电炉除尘系统控制技术</w:t>
      </w:r>
    </w:p>
    <w:p w14:paraId="3DBDFD0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7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．过程级自动化系统</w:t>
      </w:r>
    </w:p>
    <w:p w14:paraId="3CA12EFE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>8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．各类过程优化模型</w:t>
      </w:r>
    </w:p>
    <w:p w14:paraId="0E948F42" w14:textId="5D129A55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3502X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 </w:t>
      </w:r>
    </w:p>
    <w:p w14:paraId="7448874D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技术名称：滚切式定尺剪技术</w:t>
      </w:r>
    </w:p>
    <w:p w14:paraId="1D7B9B3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设备设计、制造技术</w:t>
      </w:r>
    </w:p>
    <w:p w14:paraId="29FF868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电气控制设计及制作技术</w:t>
      </w:r>
    </w:p>
    <w:p w14:paraId="4AD96759" w14:textId="74ABB086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3503X </w:t>
      </w:r>
    </w:p>
    <w:p w14:paraId="115EADE8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技术名称：滚切式双边剪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三轴三偏心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 </w:t>
      </w:r>
    </w:p>
    <w:p w14:paraId="7842585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设备设计、制造技术</w:t>
      </w:r>
    </w:p>
    <w:p w14:paraId="24434717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电气控制设计及制作技术</w:t>
      </w:r>
    </w:p>
    <w:p w14:paraId="440AF63A" w14:textId="06FCF0E9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3504X </w:t>
      </w:r>
    </w:p>
    <w:p w14:paraId="7394E3BD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技术名称：中小型拖拉机制造技术</w:t>
      </w:r>
    </w:p>
    <w:p w14:paraId="325D0F6A" w14:textId="77777777" w:rsidR="00D3266D" w:rsidRPr="005E5A85" w:rsidRDefault="00592356" w:rsidP="00D3266D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44kW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以下的拖拉机制造技术，只带有后动力输出轴、后</w:t>
      </w:r>
    </w:p>
    <w:p w14:paraId="2E99908B" w14:textId="77777777" w:rsidR="00D3266D" w:rsidRPr="005E5A85" w:rsidRDefault="00592356" w:rsidP="00D3266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液压选挂系统、机械转向、拖拉机档位少于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10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个前进档，</w:t>
      </w:r>
    </w:p>
    <w:p w14:paraId="6E881207" w14:textId="544AFBA3" w:rsidR="00592356" w:rsidRPr="005E5A85" w:rsidRDefault="00592356" w:rsidP="00D3266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变速箱无啮合套或同步器或行星机构、无驾驶室。</w:t>
      </w:r>
    </w:p>
    <w:p w14:paraId="75289159" w14:textId="595D6D1E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3505X </w:t>
      </w:r>
    </w:p>
    <w:p w14:paraId="305CF87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技术名称：种子加工机械技术</w:t>
      </w:r>
    </w:p>
    <w:p w14:paraId="79B403A7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生产能力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≤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5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吨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/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小时的种子加工成套设备技术</w:t>
      </w:r>
    </w:p>
    <w:p w14:paraId="09FD207F" w14:textId="7D958C15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3506X </w:t>
      </w:r>
    </w:p>
    <w:p w14:paraId="4ED4614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技术名称：饲料挤压膨化机组设备技术</w:t>
      </w:r>
    </w:p>
    <w:p w14:paraId="44A5DDE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饲料挤压膨化设备整机技术，包括饲料干法挤压膨化机组</w:t>
      </w:r>
    </w:p>
    <w:p w14:paraId="2A3DD3D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产品技术、饲料湿法挤压膨化机组产品技术以及制造技术</w:t>
      </w:r>
    </w:p>
    <w:p w14:paraId="20F47D14" w14:textId="4C99D6C3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3507X </w:t>
      </w:r>
    </w:p>
    <w:p w14:paraId="6B4DEE3D" w14:textId="5BA47F92" w:rsidR="00592356" w:rsidRPr="005E5A85" w:rsidRDefault="00592356" w:rsidP="00D3266D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技术名称：基于快速原型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RPM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或数控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NC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技术的快速经济模具技术</w:t>
      </w:r>
    </w:p>
    <w:p w14:paraId="27B9965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利用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RPM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制作样模；采用传统快速经济模具技术，通过</w:t>
      </w:r>
    </w:p>
    <w:p w14:paraId="318EB916" w14:textId="77777777" w:rsidR="00D3266D" w:rsidRPr="005E5A85" w:rsidRDefault="00592356" w:rsidP="0012094E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拷贝方式浇铸铋锡合金模具；通过数控方式，直接加工锌</w:t>
      </w:r>
    </w:p>
    <w:p w14:paraId="4710F2AB" w14:textId="4B5F434E" w:rsidR="00592356" w:rsidRPr="005E5A85" w:rsidRDefault="00592356" w:rsidP="0012094E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基合金模具</w:t>
      </w:r>
    </w:p>
    <w:p w14:paraId="703A665B" w14:textId="1C101BCC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3508X </w:t>
      </w:r>
    </w:p>
    <w:p w14:paraId="0B75A1E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技术名称：冷冲模设计与制造技术</w:t>
      </w:r>
    </w:p>
    <w:p w14:paraId="3AD0E3AD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电器芯片、电机铁芯片、空调器散热片、电子枪零件、电</w:t>
      </w:r>
    </w:p>
    <w:p w14:paraId="7ABB25A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子电脑零件、引线框架零件等的冲压成形技术</w:t>
      </w:r>
    </w:p>
    <w:p w14:paraId="789FA41F" w14:textId="78880655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3509X </w:t>
      </w:r>
    </w:p>
    <w:p w14:paraId="1F68253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技术名称：塑料模设计与制造技术</w:t>
      </w:r>
    </w:p>
    <w:p w14:paraId="79693EE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家电类模具、汽车内饰件模具的设计与制造技术</w:t>
      </w:r>
    </w:p>
    <w:p w14:paraId="559EB7B3" w14:textId="4DAFA20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3510X</w:t>
      </w:r>
    </w:p>
    <w:p w14:paraId="44FA2611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技术名称：典型湿式石灰石石膏法烟气脱硫技术</w:t>
      </w:r>
    </w:p>
    <w:p w14:paraId="4B93446C" w14:textId="77777777" w:rsidR="00592356" w:rsidRPr="005E5A85" w:rsidRDefault="00592356" w:rsidP="00592356">
      <w:pPr>
        <w:ind w:left="1540" w:rightChars="-91" w:right="-191" w:hangingChars="550" w:hanging="1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石灰石石膏法设计技术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不包括部分关键设备的设计与制造</w:t>
      </w:r>
    </w:p>
    <w:p w14:paraId="6BB4D2CD" w14:textId="77777777" w:rsidR="00592356" w:rsidRPr="005E5A85" w:rsidRDefault="00592356" w:rsidP="00592356">
      <w:pPr>
        <w:ind w:leftChars="550" w:left="1155" w:rightChars="-91" w:right="-191" w:firstLineChars="100" w:firstLine="28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) </w:t>
      </w:r>
    </w:p>
    <w:p w14:paraId="1307EE13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77" w:name="_Toc89326255"/>
      <w:bookmarkStart w:id="78" w:name="_Toc89326936"/>
      <w:bookmarkStart w:id="79" w:name="_Toc89327046"/>
      <w:bookmarkStart w:id="80" w:name="_Toc89327258"/>
      <w:bookmarkStart w:id="81" w:name="_Toc89332989"/>
      <w:bookmarkStart w:id="82" w:name="_Toc91405889"/>
      <w:r w:rsidRPr="005E5A85">
        <w:rPr>
          <w:rFonts w:ascii="Times New Roman" w:hAnsi="Times New Roman" w:cs="Times New Roman"/>
          <w:b/>
          <w:sz w:val="28"/>
          <w:szCs w:val="32"/>
        </w:rPr>
        <w:t>汽车制造业</w:t>
      </w:r>
    </w:p>
    <w:p w14:paraId="3244FC16" w14:textId="749E72A6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 xml:space="preserve">3601X </w:t>
      </w:r>
    </w:p>
    <w:p w14:paraId="1B879FC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技术名称：汽车发动机产品技术</w:t>
      </w:r>
    </w:p>
    <w:p w14:paraId="3D094938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升功率低于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30KW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升以上柴油机制造技术</w:t>
      </w:r>
    </w:p>
    <w:p w14:paraId="284ABE77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电气机械及器材制造业</w:t>
      </w:r>
      <w:bookmarkEnd w:id="77"/>
      <w:bookmarkEnd w:id="78"/>
      <w:bookmarkEnd w:id="79"/>
      <w:bookmarkEnd w:id="80"/>
      <w:bookmarkEnd w:id="81"/>
      <w:bookmarkEnd w:id="82"/>
    </w:p>
    <w:p w14:paraId="56799BE4" w14:textId="2F27553D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3801X</w:t>
      </w:r>
    </w:p>
    <w:p w14:paraId="125E70A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技术名称：气体绝缘金属封闭开关设备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GIS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和各种断路器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  <w:t>GCB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</w:t>
      </w:r>
    </w:p>
    <w:p w14:paraId="4C1506BE" w14:textId="77777777" w:rsidR="00592356" w:rsidRPr="005E5A85" w:rsidRDefault="00592356" w:rsidP="0012094E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设计、制造技术</w:t>
      </w:r>
    </w:p>
    <w:p w14:paraId="5DB090D2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交流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550kV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及以下电压等级的气体绝缘金属封闭开关设</w:t>
      </w:r>
    </w:p>
    <w:p w14:paraId="59B0B469" w14:textId="77777777" w:rsidR="00592356" w:rsidRPr="005E5A85" w:rsidRDefault="00592356" w:rsidP="0012094E">
      <w:pPr>
        <w:ind w:rightChars="-91" w:right="-191" w:firstLineChars="506" w:firstLine="1417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备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(GIS)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和各种断路器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(GCB)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的设计、制造技术</w:t>
      </w:r>
    </w:p>
    <w:p w14:paraId="6B05FE1A" w14:textId="2C16C613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3802X</w:t>
      </w:r>
    </w:p>
    <w:p w14:paraId="5FF2231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技术名称：湿法成型瓷绝缘子制造技术</w:t>
      </w:r>
    </w:p>
    <w:p w14:paraId="67399FC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500kV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及以下的湿法成型棒形、悬式、空心瓷绝缘子制造</w:t>
      </w:r>
    </w:p>
    <w:p w14:paraId="28B4188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201E789F" w14:textId="6C7AE92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3803X</w:t>
      </w:r>
    </w:p>
    <w:p w14:paraId="4C06235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技术名称：中小功率内燃机发电机组产品及技术</w:t>
      </w:r>
    </w:p>
    <w:p w14:paraId="228751B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控制要点：中小功率内燃机发电组成套产品及配套的发动机、发电机、</w:t>
      </w:r>
    </w:p>
    <w:p w14:paraId="3C56DCC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控制柜等产品及技术</w:t>
      </w:r>
    </w:p>
    <w:p w14:paraId="6B5FBAF1" w14:textId="6B8F9D35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3804X</w:t>
      </w:r>
    </w:p>
    <w:p w14:paraId="52939FC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技术名称：发电机制造技术</w:t>
      </w:r>
    </w:p>
    <w:p w14:paraId="04660C7C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200-300MW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空内冷发电机制造技术</w:t>
      </w:r>
    </w:p>
    <w:p w14:paraId="59F9AD7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700MW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级以下容量混流式水轮发电机组技术</w:t>
      </w:r>
    </w:p>
    <w:p w14:paraId="5A7F8AF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大型贯流式水轮发电机组技术</w:t>
      </w:r>
    </w:p>
    <w:p w14:paraId="6A02E11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4. 700MW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级以下容量水冷和氢冷汽轮发电机技术</w:t>
      </w:r>
    </w:p>
    <w:p w14:paraId="0B816A5A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5. 200MW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及以下空冷汽轮发电机设计制造技术</w:t>
      </w:r>
    </w:p>
    <w:p w14:paraId="7ED9A701" w14:textId="2745B90E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3805X </w:t>
      </w:r>
    </w:p>
    <w:p w14:paraId="7EE8C6EC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技术名称：高能耗家用电器产品制造技术</w:t>
      </w:r>
    </w:p>
    <w:p w14:paraId="43244BC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控制要点：高能耗的家用电器产品制造技术</w:t>
      </w:r>
    </w:p>
    <w:p w14:paraId="627C4831" w14:textId="79A4B165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3806X </w:t>
      </w:r>
    </w:p>
    <w:p w14:paraId="54EA6866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-4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电池生产设备和技术</w:t>
      </w:r>
    </w:p>
    <w:p w14:paraId="3FB400C6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pacing w:val="-4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pacing w:val="-4"/>
          <w:sz w:val="28"/>
          <w:szCs w:val="30"/>
        </w:rPr>
        <w:t>普通锌锰电池生产设备和技术</w:t>
      </w:r>
    </w:p>
    <w:p w14:paraId="778E7F19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sz w:val="2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普通开口式铅蓄电池生产设备和技术</w:t>
      </w:r>
    </w:p>
    <w:p w14:paraId="30AED3C0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sz w:val="2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镉镍电池生产设备和技术</w:t>
      </w:r>
    </w:p>
    <w:p w14:paraId="3DFE355B" w14:textId="45DD5F10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3807X</w:t>
      </w:r>
    </w:p>
    <w:p w14:paraId="5C51BE45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技术名称：变压器、电抗器类技术</w:t>
      </w:r>
    </w:p>
    <w:p w14:paraId="20A5D7A9" w14:textId="77777777" w:rsidR="00D3266D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750kV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级及以下电压等级的交流电工工程用变压器电抗器</w:t>
      </w:r>
    </w:p>
    <w:p w14:paraId="46FD5194" w14:textId="154F3D72" w:rsidR="00592356" w:rsidRPr="005E5A85" w:rsidRDefault="00592356" w:rsidP="00D3266D">
      <w:pPr>
        <w:ind w:leftChars="666" w:left="1399" w:rightChars="-91" w:right="-191" w:firstLineChars="6" w:firstLine="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的技术</w:t>
      </w:r>
    </w:p>
    <w:p w14:paraId="7F2F85E9" w14:textId="5FE21C7B" w:rsidR="00592356" w:rsidRPr="005E5A85" w:rsidRDefault="005F67EF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3808X</w:t>
      </w:r>
    </w:p>
    <w:p w14:paraId="5D31321B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技术名称：换流站设备系统研究与成套设计、系统模拟技术</w:t>
      </w:r>
    </w:p>
    <w:p w14:paraId="435C1664" w14:textId="77777777" w:rsidR="00592356" w:rsidRPr="005E5A85" w:rsidRDefault="00592356" w:rsidP="00592356">
      <w:pPr>
        <w:ind w:left="1400" w:rightChars="-91" w:right="-191" w:hangingChars="500" w:hanging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±500kV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及以下电压等级超高压直流输电工程换流站设备</w:t>
      </w:r>
    </w:p>
    <w:p w14:paraId="3ED3D956" w14:textId="77777777" w:rsidR="00592356" w:rsidRPr="005E5A85" w:rsidRDefault="00592356" w:rsidP="0012094E">
      <w:pPr>
        <w:ind w:leftChars="500" w:left="1050" w:rightChars="-91" w:right="-191" w:firstLineChars="131" w:firstLine="36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系统研究与成套设计方法、系统模拟技术的建模和模拟</w:t>
      </w:r>
    </w:p>
    <w:p w14:paraId="60459E5E" w14:textId="77777777" w:rsidR="00592356" w:rsidRPr="005E5A85" w:rsidRDefault="00592356" w:rsidP="0012094E">
      <w:pPr>
        <w:ind w:leftChars="500" w:left="1050" w:rightChars="-91" w:right="-191" w:firstLineChars="131" w:firstLine="36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方法</w:t>
      </w:r>
    </w:p>
    <w:p w14:paraId="69D96C17" w14:textId="3A2D7321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3809X</w:t>
      </w:r>
    </w:p>
    <w:p w14:paraId="5514966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技术名称：超临界发电技术</w:t>
      </w:r>
    </w:p>
    <w:p w14:paraId="11DBDF44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超临界机组发电设备及配套辅机的制造技术</w:t>
      </w:r>
    </w:p>
    <w:p w14:paraId="3B10FD5C" w14:textId="1E0B044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3810X</w:t>
      </w:r>
    </w:p>
    <w:p w14:paraId="15D47B1B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技术名称：亚临界发电机组设计、制造技术</w:t>
      </w:r>
    </w:p>
    <w:p w14:paraId="138375A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600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ＭＷ级以下亚临界机组发电设备及配套辅机设计制造</w:t>
      </w:r>
    </w:p>
    <w:p w14:paraId="35446B85" w14:textId="77777777" w:rsidR="00592356" w:rsidRPr="005E5A85" w:rsidRDefault="00592356" w:rsidP="00D3266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</w:t>
      </w:r>
    </w:p>
    <w:p w14:paraId="1CDD927A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83" w:name="_Toc89326257"/>
      <w:bookmarkStart w:id="84" w:name="_Toc89326938"/>
      <w:bookmarkStart w:id="85" w:name="_Toc89327048"/>
      <w:bookmarkStart w:id="86" w:name="_Toc89327260"/>
      <w:bookmarkStart w:id="87" w:name="_Toc89332991"/>
      <w:bookmarkStart w:id="88" w:name="_Toc91405890"/>
      <w:r w:rsidRPr="005E5A85">
        <w:rPr>
          <w:rFonts w:ascii="Times New Roman" w:hAnsi="Times New Roman" w:cs="Times New Roman"/>
          <w:b/>
          <w:sz w:val="28"/>
          <w:szCs w:val="32"/>
        </w:rPr>
        <w:t>仪器仪表制造业</w:t>
      </w:r>
      <w:bookmarkEnd w:id="83"/>
      <w:bookmarkEnd w:id="84"/>
      <w:bookmarkEnd w:id="85"/>
      <w:bookmarkEnd w:id="86"/>
      <w:bookmarkEnd w:id="87"/>
      <w:bookmarkEnd w:id="88"/>
    </w:p>
    <w:p w14:paraId="7B491EE5" w14:textId="0E241F62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4001X </w:t>
      </w:r>
    </w:p>
    <w:p w14:paraId="3F332975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技术名称：民用电度表、水表、煤气表制造技术</w:t>
      </w:r>
    </w:p>
    <w:p w14:paraId="28CA477F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民用机电一体化单相电度表制造技术</w:t>
      </w:r>
    </w:p>
    <w:p w14:paraId="73258C6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民用干式、湿式模拟水表制造技术</w:t>
      </w:r>
    </w:p>
    <w:p w14:paraId="02875CC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民用不同测量原理的煤气表制造技术</w:t>
      </w:r>
    </w:p>
    <w:p w14:paraId="1DFE00CD" w14:textId="6DFC3C04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4002X </w:t>
      </w:r>
    </w:p>
    <w:p w14:paraId="3471842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技术名称：单组份气体分析仪器技术</w:t>
      </w:r>
    </w:p>
    <w:p w14:paraId="7725468B" w14:textId="77777777" w:rsidR="00D3266D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采用红外、紫外、光谱法、热磁、热导、电化学原理，</w:t>
      </w:r>
    </w:p>
    <w:p w14:paraId="11EA597B" w14:textId="77777777" w:rsidR="00D3266D" w:rsidRPr="005E5A85" w:rsidRDefault="00592356" w:rsidP="00D3266D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检测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CO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CO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SO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H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O</w:t>
      </w:r>
      <w:r w:rsidRPr="005E5A85">
        <w:rPr>
          <w:rFonts w:ascii="Times New Roman" w:eastAsia="仿宋_GB2312" w:hAnsi="Times New Roman" w:cs="Times New Roman"/>
          <w:sz w:val="28"/>
          <w:szCs w:val="30"/>
          <w:vertAlign w:val="subscript"/>
        </w:rPr>
        <w:t>2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等单一组份含量的分析仪</w:t>
      </w:r>
    </w:p>
    <w:p w14:paraId="3DBD5D47" w14:textId="0EEF9F68" w:rsidR="00592356" w:rsidRPr="005E5A85" w:rsidRDefault="00592356" w:rsidP="0012094E">
      <w:pPr>
        <w:ind w:rightChars="-91" w:right="-191" w:firstLineChars="506" w:firstLine="1417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器的设计制造技术</w:t>
      </w:r>
    </w:p>
    <w:p w14:paraId="24B03686" w14:textId="4B0CB0D0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4003X</w:t>
      </w:r>
    </w:p>
    <w:p w14:paraId="1728825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技术名称：真空脱气炉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(VD)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自动化控制系统成套技术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081CAD9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真空脱气炉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(VD)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自动化控制系统硬件、软件成套技术</w:t>
      </w:r>
    </w:p>
    <w:p w14:paraId="4F3BD12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真空系统控制技术</w:t>
      </w:r>
    </w:p>
    <w:p w14:paraId="0A4E2CA9" w14:textId="77777777" w:rsidR="0012094E" w:rsidRPr="005E5A85" w:rsidRDefault="00592356" w:rsidP="00592356">
      <w:pPr>
        <w:ind w:leftChars="-1" w:left="1840" w:rightChars="-91" w:right="-191" w:hangingChars="658" w:hanging="1842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真空脱气炉本体设备控制技术（液压系统、灌盖车、罐车、</w:t>
      </w:r>
    </w:p>
    <w:p w14:paraId="44D4469F" w14:textId="74140411" w:rsidR="00592356" w:rsidRPr="005E5A85" w:rsidRDefault="00592356" w:rsidP="0012094E">
      <w:pPr>
        <w:ind w:leftChars="675" w:left="1838" w:rightChars="-91" w:right="-191" w:hangingChars="150" w:hanging="42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冷却水系统、吹氩系统、蒸汽等系统的控制）</w:t>
      </w:r>
    </w:p>
    <w:p w14:paraId="1EA6201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喂丝系统控制技术</w:t>
      </w:r>
    </w:p>
    <w:p w14:paraId="662A2CDB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4.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真空脱气炉合金加料系统控制技术</w:t>
      </w:r>
    </w:p>
    <w:p w14:paraId="7B07BC3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5.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真空脱气炉除尘系统控制技术</w:t>
      </w:r>
    </w:p>
    <w:p w14:paraId="72CCE1C5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6.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过程级自动化系统</w:t>
      </w:r>
    </w:p>
    <w:p w14:paraId="38FE4791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7.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各类过程优化模型</w:t>
      </w:r>
    </w:p>
    <w:p w14:paraId="0E0C490A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E5A85">
        <w:rPr>
          <w:rFonts w:ascii="Times New Roman" w:hAnsi="Times New Roman" w:cs="Times New Roman"/>
          <w:b/>
          <w:sz w:val="28"/>
          <w:szCs w:val="32"/>
        </w:rPr>
        <w:t>货币金融服务</w:t>
      </w:r>
    </w:p>
    <w:p w14:paraId="085AC36D" w14:textId="1DE96B9E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 xml:space="preserve">6601X </w:t>
      </w:r>
    </w:p>
    <w:p w14:paraId="1D07E851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技术名称：印制人民币特有的防伪技术、工艺</w:t>
      </w:r>
    </w:p>
    <w:p w14:paraId="53683C59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控制要点：印制人民币特有的防伪技术、工艺</w:t>
      </w:r>
    </w:p>
    <w:p w14:paraId="60E002C3" w14:textId="77777777" w:rsidR="00592356" w:rsidRPr="005E5A85" w:rsidRDefault="00592356" w:rsidP="00592356">
      <w:pPr>
        <w:spacing w:beforeLines="50" w:before="156" w:afterLines="50" w:after="156"/>
        <w:ind w:rightChars="-91" w:right="-191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89" w:name="_Toc89326261"/>
      <w:bookmarkStart w:id="90" w:name="_Toc89326942"/>
      <w:bookmarkStart w:id="91" w:name="_Toc89327052"/>
      <w:bookmarkStart w:id="92" w:name="_Toc89327264"/>
      <w:bookmarkStart w:id="93" w:name="_Toc89332995"/>
      <w:bookmarkStart w:id="94" w:name="_Toc91405892"/>
      <w:r w:rsidRPr="005E5A85">
        <w:rPr>
          <w:rFonts w:ascii="Times New Roman" w:hAnsi="Times New Roman" w:cs="Times New Roman"/>
          <w:b/>
          <w:sz w:val="28"/>
          <w:szCs w:val="32"/>
        </w:rPr>
        <w:t>生态保护和环境治理业</w:t>
      </w:r>
      <w:bookmarkEnd w:id="89"/>
      <w:bookmarkEnd w:id="90"/>
      <w:bookmarkEnd w:id="91"/>
      <w:bookmarkEnd w:id="92"/>
      <w:bookmarkEnd w:id="93"/>
      <w:bookmarkEnd w:id="94"/>
    </w:p>
    <w:p w14:paraId="0CD6EA47" w14:textId="03E07AEE" w:rsidR="00592356" w:rsidRPr="005E5A85" w:rsidRDefault="005F67EF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7701X</w:t>
      </w:r>
    </w:p>
    <w:p w14:paraId="2BE66DCD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技术名称：通用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电除尘及供电电源制造技术</w:t>
      </w:r>
    </w:p>
    <w:p w14:paraId="420F1A4E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常规电除尘器板线配置、振打装置等生产线技术</w:t>
      </w:r>
    </w:p>
    <w:p w14:paraId="5870EB1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   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常规高低压电源制造技术</w:t>
      </w:r>
    </w:p>
    <w:p w14:paraId="7EF7B981" w14:textId="73726C69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7702X</w:t>
      </w:r>
    </w:p>
    <w:p w14:paraId="00947624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技术名称：火电厂石灰石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石膏法、循环流化床法烟气脱硫工艺技术</w:t>
      </w:r>
    </w:p>
    <w:p w14:paraId="5A84E252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石灰石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-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石膏法烟气脱硫工艺</w:t>
      </w:r>
    </w:p>
    <w:p w14:paraId="36EB5A2E" w14:textId="77777777" w:rsidR="00592356" w:rsidRPr="005E5A85" w:rsidRDefault="00592356" w:rsidP="00592356">
      <w:pPr>
        <w:ind w:rightChars="-91" w:right="-191" w:firstLineChars="500" w:firstLine="140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循环流化床法烟气脱硫工艺</w:t>
      </w:r>
    </w:p>
    <w:p w14:paraId="7DEF5559" w14:textId="69841168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7703X</w:t>
      </w:r>
    </w:p>
    <w:p w14:paraId="61AA31D7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技术名称：常规污水处理技术</w:t>
      </w:r>
    </w:p>
    <w:p w14:paraId="19C31EC4" w14:textId="77777777" w:rsidR="00D3266D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常规活性污泥法、序批式活性污泥法（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SBR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）、生物膜</w:t>
      </w:r>
    </w:p>
    <w:p w14:paraId="5946DE58" w14:textId="653411B0" w:rsidR="00592356" w:rsidRPr="005E5A85" w:rsidRDefault="00592356" w:rsidP="00D3266D">
      <w:pPr>
        <w:ind w:leftChars="675" w:left="1958" w:rightChars="-91" w:right="-191" w:hangingChars="193" w:hanging="54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法和厌气生物法泥</w:t>
      </w:r>
      <w:r w:rsidRPr="005E5A85">
        <w:rPr>
          <w:rFonts w:ascii="宋体" w:eastAsia="宋体" w:hAnsi="宋体" w:cs="宋体" w:hint="eastAsia"/>
          <w:sz w:val="28"/>
          <w:szCs w:val="30"/>
        </w:rPr>
        <w:t>Ⅰ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、</w:t>
      </w:r>
      <w:r w:rsidRPr="005E5A85">
        <w:rPr>
          <w:rFonts w:ascii="宋体" w:eastAsia="宋体" w:hAnsi="宋体" w:cs="宋体" w:hint="eastAsia"/>
          <w:sz w:val="28"/>
          <w:szCs w:val="30"/>
        </w:rPr>
        <w:t>Ⅱ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级污水处理工艺技术</w:t>
      </w:r>
    </w:p>
    <w:p w14:paraId="0ECCBCA0" w14:textId="77777777" w:rsidR="00592356" w:rsidRPr="005E5A85" w:rsidRDefault="00592356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ab/>
        <w:t xml:space="preserve">       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常规化学法、物理法污水处理工艺技术</w:t>
      </w:r>
    </w:p>
    <w:p w14:paraId="5F6CF3C1" w14:textId="38700C0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7704X</w:t>
      </w:r>
    </w:p>
    <w:p w14:paraId="71D024B4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技术名称：生活垃圾好氧生物处理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(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堆肥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)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工艺技术</w:t>
      </w:r>
    </w:p>
    <w:p w14:paraId="19976AFA" w14:textId="77777777" w:rsidR="00D3266D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1.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常规生活垃圾好氧生物处理（堆肥）工艺技术，但不包</w:t>
      </w:r>
    </w:p>
    <w:p w14:paraId="591CF551" w14:textId="657553FF" w:rsidR="00592356" w:rsidRPr="005E5A85" w:rsidRDefault="00592356" w:rsidP="00D3266D">
      <w:pPr>
        <w:ind w:leftChars="675" w:left="1956" w:rightChars="-91" w:right="-191" w:hangingChars="192" w:hanging="53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括翻堆机、垃圾破碎设备等关键设备的生产技术</w:t>
      </w:r>
    </w:p>
    <w:p w14:paraId="46FBFBDE" w14:textId="612440D7" w:rsidR="00592356" w:rsidRPr="005E5A85" w:rsidRDefault="00592356" w:rsidP="00D3266D">
      <w:pPr>
        <w:ind w:leftChars="675" w:left="1956" w:rightChars="-91" w:right="-191" w:hangingChars="192" w:hanging="53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lastRenderedPageBreak/>
        <w:t xml:space="preserve">2.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混合生活垃圾堆肥技术</w:t>
      </w:r>
    </w:p>
    <w:p w14:paraId="4BFA4C83" w14:textId="46D864D4" w:rsidR="00592356" w:rsidRPr="005E5A85" w:rsidRDefault="00592356" w:rsidP="00D3266D">
      <w:pPr>
        <w:ind w:leftChars="675" w:left="1956" w:rightChars="-91" w:right="-191" w:hangingChars="192" w:hanging="53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 xml:space="preserve">3. 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生活垃圾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“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零污染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”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处理技术</w:t>
      </w:r>
    </w:p>
    <w:p w14:paraId="5C5627C3" w14:textId="29CC0D4F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7705X</w:t>
      </w:r>
    </w:p>
    <w:p w14:paraId="70404C70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技术名称：大载荷阻尼弹簧隔振的阻尼技术</w:t>
      </w:r>
    </w:p>
    <w:p w14:paraId="6DC15467" w14:textId="77777777" w:rsidR="00592356" w:rsidRPr="005E5A85" w:rsidRDefault="00592356" w:rsidP="00592356">
      <w:pPr>
        <w:ind w:rightChars="-91" w:right="-191"/>
        <w:rPr>
          <w:rFonts w:ascii="Times New Roman" w:hAnsi="Times New Roman" w:cs="Times New Roman"/>
          <w:b/>
          <w:sz w:val="2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控制要点：大载荷阻尼弹簧隔振的阻尼技术</w:t>
      </w:r>
    </w:p>
    <w:p w14:paraId="2CCFED07" w14:textId="41E1402A" w:rsidR="00592356" w:rsidRPr="005E5A85" w:rsidRDefault="005F67EF" w:rsidP="00592356">
      <w:pPr>
        <w:ind w:rightChars="-91" w:right="-191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编号：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18</w:t>
      </w:r>
      <w:r w:rsidR="00592356" w:rsidRPr="005E5A85">
        <w:rPr>
          <w:rFonts w:ascii="Times New Roman" w:eastAsia="仿宋_GB2312" w:hAnsi="Times New Roman" w:cs="Times New Roman"/>
          <w:sz w:val="28"/>
          <w:szCs w:val="30"/>
        </w:rPr>
        <w:t>7706X</w:t>
      </w:r>
    </w:p>
    <w:p w14:paraId="3FC4F7E4" w14:textId="77777777" w:rsidR="00592356" w:rsidRPr="005E5A85" w:rsidRDefault="00592356" w:rsidP="00592356">
      <w:pPr>
        <w:ind w:rightChars="-91" w:right="-191"/>
        <w:jc w:val="left"/>
        <w:rPr>
          <w:rFonts w:ascii="Times New Roman" w:eastAsia="仿宋_GB2312" w:hAnsi="Times New Roman" w:cs="Times New Roman"/>
          <w:spacing w:val="2"/>
          <w:kern w:val="0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技术名称：常规袋式除尘制造技术</w:t>
      </w:r>
    </w:p>
    <w:p w14:paraId="76A0E1FE" w14:textId="77777777" w:rsidR="00D3266D" w:rsidRPr="005E5A85" w:rsidRDefault="00592356" w:rsidP="00592356">
      <w:pPr>
        <w:ind w:left="1960" w:rightChars="-91" w:right="-191" w:hangingChars="700" w:hanging="1960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kern w:val="0"/>
          <w:sz w:val="28"/>
          <w:szCs w:val="30"/>
        </w:rPr>
        <w:t>控制要点：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1.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常规脉冲清灰类、反吹清灰类、机械振打清灰类袋式除</w:t>
      </w:r>
    </w:p>
    <w:p w14:paraId="0266B136" w14:textId="5A00D87F" w:rsidR="00592356" w:rsidRPr="005E5A85" w:rsidRDefault="00592356" w:rsidP="00D3266D">
      <w:pPr>
        <w:ind w:leftChars="675" w:left="1956" w:rightChars="-91" w:right="-191" w:hangingChars="192" w:hanging="53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尘设备</w:t>
      </w:r>
    </w:p>
    <w:p w14:paraId="2739D05C" w14:textId="100A841F" w:rsidR="00D3266D" w:rsidRPr="005E5A85" w:rsidRDefault="00592356" w:rsidP="00D3266D">
      <w:pPr>
        <w:ind w:leftChars="675" w:left="1956" w:rightChars="-91" w:right="-191" w:hangingChars="192" w:hanging="53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2.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涤纶纤维及其滤料、聚四氟乙烯纤维及其滤料（超细纤</w:t>
      </w:r>
    </w:p>
    <w:p w14:paraId="4881743D" w14:textId="6FFB2014" w:rsidR="00592356" w:rsidRPr="005E5A85" w:rsidRDefault="00592356" w:rsidP="00D3266D">
      <w:pPr>
        <w:ind w:leftChars="675" w:left="1956" w:rightChars="-91" w:right="-191" w:hangingChars="192" w:hanging="53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维除外）、玻璃纤维及其滤料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ab/>
      </w:r>
    </w:p>
    <w:p w14:paraId="295531D0" w14:textId="77777777" w:rsidR="00592356" w:rsidRPr="005E5A85" w:rsidRDefault="00592356" w:rsidP="00D3266D">
      <w:pPr>
        <w:ind w:leftChars="675" w:left="1956" w:rightChars="-91" w:right="-191" w:hangingChars="192" w:hanging="538"/>
        <w:rPr>
          <w:rFonts w:ascii="Times New Roman" w:eastAsia="仿宋_GB2312" w:hAnsi="Times New Roman" w:cs="Times New Roman"/>
          <w:sz w:val="28"/>
          <w:szCs w:val="30"/>
        </w:rPr>
      </w:pPr>
      <w:r w:rsidRPr="005E5A85">
        <w:rPr>
          <w:rFonts w:ascii="Times New Roman" w:eastAsia="仿宋_GB2312" w:hAnsi="Times New Roman" w:cs="Times New Roman"/>
          <w:sz w:val="28"/>
          <w:szCs w:val="30"/>
        </w:rPr>
        <w:t>3.</w:t>
      </w:r>
      <w:r w:rsidRPr="005E5A85">
        <w:rPr>
          <w:rFonts w:ascii="Times New Roman" w:eastAsia="仿宋_GB2312" w:hAnsi="Times New Roman" w:cs="Times New Roman"/>
          <w:sz w:val="28"/>
          <w:szCs w:val="30"/>
        </w:rPr>
        <w:t>各种口径脉冲阀、滤袋框架</w:t>
      </w:r>
    </w:p>
    <w:sectPr w:rsidR="00592356" w:rsidRPr="005E5A85" w:rsidSect="00151656">
      <w:footerReference w:type="default" r:id="rId12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A0E26" w14:textId="77777777" w:rsidR="003F7914" w:rsidRDefault="003F7914">
      <w:r>
        <w:separator/>
      </w:r>
    </w:p>
  </w:endnote>
  <w:endnote w:type="continuationSeparator" w:id="0">
    <w:p w14:paraId="245E4BEC" w14:textId="77777777" w:rsidR="003F7914" w:rsidRDefault="003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156"/>
      <w:docPartObj>
        <w:docPartGallery w:val="Page Numbers (Bottom of Page)"/>
        <w:docPartUnique/>
      </w:docPartObj>
    </w:sdtPr>
    <w:sdtEndPr/>
    <w:sdtContent>
      <w:p w14:paraId="14C7F507" w14:textId="7D7E7460" w:rsidR="00694151" w:rsidRDefault="00694151">
        <w:pPr>
          <w:pStyle w:val="a5"/>
          <w:jc w:val="center"/>
        </w:pPr>
        <w:r w:rsidRPr="008516AC">
          <w:rPr>
            <w:rFonts w:ascii="宋体" w:eastAsia="宋体" w:hAnsi="宋体"/>
          </w:rPr>
          <w:fldChar w:fldCharType="begin"/>
        </w:r>
        <w:r w:rsidRPr="008516AC">
          <w:rPr>
            <w:rFonts w:ascii="宋体" w:eastAsia="宋体" w:hAnsi="宋体"/>
          </w:rPr>
          <w:instrText>PAGE   \* MERGEFORMAT</w:instrText>
        </w:r>
        <w:r w:rsidRPr="008516AC">
          <w:rPr>
            <w:rFonts w:ascii="宋体" w:eastAsia="宋体" w:hAnsi="宋体"/>
          </w:rPr>
          <w:fldChar w:fldCharType="separate"/>
        </w:r>
        <w:r w:rsidR="00151656" w:rsidRPr="00151656">
          <w:rPr>
            <w:rFonts w:ascii="宋体" w:eastAsia="宋体" w:hAnsi="宋体"/>
            <w:noProof/>
            <w:lang w:val="zh-CN"/>
          </w:rPr>
          <w:t>1</w:t>
        </w:r>
        <w:r w:rsidRPr="008516AC">
          <w:rPr>
            <w:rFonts w:ascii="宋体" w:eastAsia="宋体" w:hAnsi="宋体"/>
          </w:rPr>
          <w:fldChar w:fldCharType="end"/>
        </w:r>
      </w:p>
    </w:sdtContent>
  </w:sdt>
  <w:p w14:paraId="560FBA20" w14:textId="77777777" w:rsidR="00694151" w:rsidRPr="0020243D" w:rsidRDefault="00694151" w:rsidP="00B926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104103"/>
      <w:docPartObj>
        <w:docPartGallery w:val="Page Numbers (Bottom of Page)"/>
        <w:docPartUnique/>
      </w:docPartObj>
    </w:sdtPr>
    <w:sdtEndPr/>
    <w:sdtContent>
      <w:p w14:paraId="0420BCDD" w14:textId="77777777" w:rsidR="00694151" w:rsidRDefault="006941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10B2">
          <w:rPr>
            <w:noProof/>
            <w:lang w:val="zh-CN"/>
          </w:rPr>
          <w:t>2</w:t>
        </w:r>
        <w:r>
          <w:fldChar w:fldCharType="end"/>
        </w:r>
      </w:p>
    </w:sdtContent>
  </w:sdt>
  <w:p w14:paraId="76FA160A" w14:textId="77777777" w:rsidR="00694151" w:rsidRDefault="006941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156241"/>
      <w:docPartObj>
        <w:docPartGallery w:val="Page Numbers (Bottom of Page)"/>
        <w:docPartUnique/>
      </w:docPartObj>
    </w:sdtPr>
    <w:sdtEndPr/>
    <w:sdtContent>
      <w:p w14:paraId="0D574752" w14:textId="51EF2335" w:rsidR="00694151" w:rsidRDefault="00694151">
        <w:pPr>
          <w:pStyle w:val="a5"/>
          <w:jc w:val="center"/>
        </w:pPr>
        <w:r w:rsidRPr="008516AC">
          <w:rPr>
            <w:rFonts w:ascii="宋体" w:eastAsia="宋体" w:hAnsi="宋体"/>
          </w:rPr>
          <w:fldChar w:fldCharType="begin"/>
        </w:r>
        <w:r w:rsidRPr="008516AC">
          <w:rPr>
            <w:rFonts w:ascii="宋体" w:eastAsia="宋体" w:hAnsi="宋体"/>
          </w:rPr>
          <w:instrText>PAGE   \* MERGEFORMAT</w:instrText>
        </w:r>
        <w:r w:rsidRPr="008516AC">
          <w:rPr>
            <w:rFonts w:ascii="宋体" w:eastAsia="宋体" w:hAnsi="宋体"/>
          </w:rPr>
          <w:fldChar w:fldCharType="separate"/>
        </w:r>
        <w:r w:rsidR="00151656" w:rsidRPr="00151656">
          <w:rPr>
            <w:rFonts w:ascii="宋体" w:eastAsia="宋体" w:hAnsi="宋体"/>
            <w:noProof/>
            <w:lang w:val="zh-CN"/>
          </w:rPr>
          <w:t>16</w:t>
        </w:r>
        <w:r w:rsidRPr="008516AC">
          <w:rPr>
            <w:rFonts w:ascii="宋体" w:eastAsia="宋体" w:hAnsi="宋体"/>
          </w:rPr>
          <w:fldChar w:fldCharType="end"/>
        </w:r>
      </w:p>
    </w:sdtContent>
  </w:sdt>
  <w:p w14:paraId="6857C378" w14:textId="77777777" w:rsidR="00694151" w:rsidRPr="0020243D" w:rsidRDefault="00694151" w:rsidP="00B9269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</w:rPr>
      <w:id w:val="-1441607107"/>
      <w:docPartObj>
        <w:docPartGallery w:val="Page Numbers (Bottom of Page)"/>
        <w:docPartUnique/>
      </w:docPartObj>
    </w:sdtPr>
    <w:sdtEndPr/>
    <w:sdtContent>
      <w:p w14:paraId="42055BE8" w14:textId="715C4CE5" w:rsidR="00694151" w:rsidRPr="00127A23" w:rsidRDefault="00694151">
        <w:pPr>
          <w:pStyle w:val="a5"/>
          <w:jc w:val="center"/>
          <w:rPr>
            <w:rFonts w:ascii="宋体" w:eastAsia="宋体" w:hAnsi="宋体"/>
          </w:rPr>
        </w:pPr>
        <w:r w:rsidRPr="00127A23">
          <w:rPr>
            <w:rFonts w:ascii="宋体" w:eastAsia="宋体" w:hAnsi="宋体"/>
          </w:rPr>
          <w:fldChar w:fldCharType="begin"/>
        </w:r>
        <w:r w:rsidRPr="00127A23">
          <w:rPr>
            <w:rFonts w:ascii="宋体" w:eastAsia="宋体" w:hAnsi="宋体"/>
          </w:rPr>
          <w:instrText>PAGE   \* MERGEFORMAT</w:instrText>
        </w:r>
        <w:r w:rsidRPr="00127A23">
          <w:rPr>
            <w:rFonts w:ascii="宋体" w:eastAsia="宋体" w:hAnsi="宋体"/>
          </w:rPr>
          <w:fldChar w:fldCharType="separate"/>
        </w:r>
        <w:r w:rsidR="00151656" w:rsidRPr="00151656">
          <w:rPr>
            <w:rFonts w:ascii="宋体" w:eastAsia="宋体" w:hAnsi="宋体"/>
            <w:noProof/>
            <w:lang w:val="zh-CN"/>
          </w:rPr>
          <w:t>23</w:t>
        </w:r>
        <w:r w:rsidRPr="00127A23">
          <w:rPr>
            <w:rFonts w:ascii="宋体" w:eastAsia="宋体" w:hAnsi="宋体"/>
          </w:rPr>
          <w:fldChar w:fldCharType="end"/>
        </w:r>
      </w:p>
    </w:sdtContent>
  </w:sdt>
  <w:p w14:paraId="62A3A421" w14:textId="77777777" w:rsidR="00694151" w:rsidRDefault="006941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7CEBF" w14:textId="77777777" w:rsidR="003F7914" w:rsidRDefault="003F7914">
      <w:r>
        <w:separator/>
      </w:r>
    </w:p>
  </w:footnote>
  <w:footnote w:type="continuationSeparator" w:id="0">
    <w:p w14:paraId="404E6EC2" w14:textId="77777777" w:rsidR="003F7914" w:rsidRDefault="003F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94A"/>
    <w:multiLevelType w:val="hybridMultilevel"/>
    <w:tmpl w:val="1A48A2E6"/>
    <w:lvl w:ilvl="0" w:tplc="04090011">
      <w:start w:val="1"/>
      <w:numFmt w:val="decimal"/>
      <w:lvlText w:val="%1)"/>
      <w:lvlJc w:val="left"/>
      <w:pPr>
        <w:tabs>
          <w:tab w:val="num" w:pos="1470"/>
        </w:tabs>
        <w:ind w:left="147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1">
    <w:nsid w:val="1A4D3C20"/>
    <w:multiLevelType w:val="hybridMultilevel"/>
    <w:tmpl w:val="4E8CB6B2"/>
    <w:lvl w:ilvl="0" w:tplc="DDD85C3E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2FE64F9F"/>
    <w:multiLevelType w:val="hybridMultilevel"/>
    <w:tmpl w:val="1A48A2E6"/>
    <w:lvl w:ilvl="0" w:tplc="04090011">
      <w:start w:val="1"/>
      <w:numFmt w:val="decimal"/>
      <w:lvlText w:val="%1)"/>
      <w:lvlJc w:val="left"/>
      <w:pPr>
        <w:tabs>
          <w:tab w:val="num" w:pos="1470"/>
        </w:tabs>
        <w:ind w:left="147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3">
    <w:nsid w:val="46C24310"/>
    <w:multiLevelType w:val="hybridMultilevel"/>
    <w:tmpl w:val="53067D4E"/>
    <w:lvl w:ilvl="0" w:tplc="20C22BF8">
      <w:start w:val="1"/>
      <w:numFmt w:val="decimal"/>
      <w:lvlText w:val="（%1）"/>
      <w:lvlJc w:val="left"/>
      <w:pPr>
        <w:ind w:left="1869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>
    <w:nsid w:val="75E073DF"/>
    <w:multiLevelType w:val="singleLevel"/>
    <w:tmpl w:val="F25A31CA"/>
    <w:lvl w:ilvl="0">
      <w:start w:val="1"/>
      <w:numFmt w:val="japaneseCounting"/>
      <w:lvlText w:val="%1、"/>
      <w:lvlJc w:val="left"/>
      <w:pPr>
        <w:tabs>
          <w:tab w:val="num" w:pos="810"/>
        </w:tabs>
        <w:ind w:left="810" w:hanging="570"/>
      </w:pPr>
      <w:rPr>
        <w:rFonts w:hint="eastAsia"/>
        <w:lang w:val="en-U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5F"/>
    <w:rsid w:val="00026DE3"/>
    <w:rsid w:val="000457E2"/>
    <w:rsid w:val="00051643"/>
    <w:rsid w:val="00054FD2"/>
    <w:rsid w:val="000A55A8"/>
    <w:rsid w:val="000C2913"/>
    <w:rsid w:val="000D49C8"/>
    <w:rsid w:val="000F2145"/>
    <w:rsid w:val="0012094E"/>
    <w:rsid w:val="00120FFF"/>
    <w:rsid w:val="00132C91"/>
    <w:rsid w:val="0013608E"/>
    <w:rsid w:val="00145F9D"/>
    <w:rsid w:val="00151656"/>
    <w:rsid w:val="00176AF7"/>
    <w:rsid w:val="001C5149"/>
    <w:rsid w:val="001D58F8"/>
    <w:rsid w:val="002118AD"/>
    <w:rsid w:val="00226C8A"/>
    <w:rsid w:val="002302DF"/>
    <w:rsid w:val="00231ED1"/>
    <w:rsid w:val="00296843"/>
    <w:rsid w:val="00304E37"/>
    <w:rsid w:val="00360808"/>
    <w:rsid w:val="0037307F"/>
    <w:rsid w:val="00380134"/>
    <w:rsid w:val="00382052"/>
    <w:rsid w:val="0038228B"/>
    <w:rsid w:val="0039217D"/>
    <w:rsid w:val="003F7914"/>
    <w:rsid w:val="004025CC"/>
    <w:rsid w:val="00424219"/>
    <w:rsid w:val="00425514"/>
    <w:rsid w:val="00484AD5"/>
    <w:rsid w:val="004930EF"/>
    <w:rsid w:val="004B4D12"/>
    <w:rsid w:val="00505BDF"/>
    <w:rsid w:val="00516BEE"/>
    <w:rsid w:val="00527D8D"/>
    <w:rsid w:val="00592356"/>
    <w:rsid w:val="005975BE"/>
    <w:rsid w:val="005E5A85"/>
    <w:rsid w:val="005F2692"/>
    <w:rsid w:val="005F67EF"/>
    <w:rsid w:val="006518FC"/>
    <w:rsid w:val="006727C5"/>
    <w:rsid w:val="00694151"/>
    <w:rsid w:val="0069749E"/>
    <w:rsid w:val="006B6CE2"/>
    <w:rsid w:val="006D067E"/>
    <w:rsid w:val="006D5855"/>
    <w:rsid w:val="006F4454"/>
    <w:rsid w:val="00713405"/>
    <w:rsid w:val="0074672E"/>
    <w:rsid w:val="00746D91"/>
    <w:rsid w:val="007D412A"/>
    <w:rsid w:val="007F08EC"/>
    <w:rsid w:val="00843076"/>
    <w:rsid w:val="00932790"/>
    <w:rsid w:val="00954E6B"/>
    <w:rsid w:val="009665FB"/>
    <w:rsid w:val="00974731"/>
    <w:rsid w:val="00982F9B"/>
    <w:rsid w:val="00995009"/>
    <w:rsid w:val="009A5A11"/>
    <w:rsid w:val="009B4D9D"/>
    <w:rsid w:val="009E531B"/>
    <w:rsid w:val="00A005E2"/>
    <w:rsid w:val="00A03F1B"/>
    <w:rsid w:val="00A05CBB"/>
    <w:rsid w:val="00A11D57"/>
    <w:rsid w:val="00A23FB5"/>
    <w:rsid w:val="00A61B9A"/>
    <w:rsid w:val="00A705BA"/>
    <w:rsid w:val="00A711E6"/>
    <w:rsid w:val="00B0036B"/>
    <w:rsid w:val="00B07B59"/>
    <w:rsid w:val="00B2112D"/>
    <w:rsid w:val="00B31A44"/>
    <w:rsid w:val="00B628D4"/>
    <w:rsid w:val="00B92691"/>
    <w:rsid w:val="00BA7C5F"/>
    <w:rsid w:val="00BB5D62"/>
    <w:rsid w:val="00BC4BED"/>
    <w:rsid w:val="00BE178C"/>
    <w:rsid w:val="00BE6492"/>
    <w:rsid w:val="00C53353"/>
    <w:rsid w:val="00C60BA9"/>
    <w:rsid w:val="00C71FD8"/>
    <w:rsid w:val="00CA57D4"/>
    <w:rsid w:val="00CC173D"/>
    <w:rsid w:val="00CC3729"/>
    <w:rsid w:val="00CC4DD2"/>
    <w:rsid w:val="00D14FCB"/>
    <w:rsid w:val="00D32339"/>
    <w:rsid w:val="00D3266D"/>
    <w:rsid w:val="00D719A7"/>
    <w:rsid w:val="00DA4AF4"/>
    <w:rsid w:val="00DE02E6"/>
    <w:rsid w:val="00E164CB"/>
    <w:rsid w:val="00E34626"/>
    <w:rsid w:val="00E47FD6"/>
    <w:rsid w:val="00E703BD"/>
    <w:rsid w:val="00EA5F32"/>
    <w:rsid w:val="00F25CB9"/>
    <w:rsid w:val="00F7109B"/>
    <w:rsid w:val="00FE2D90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9BA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7C5F"/>
    <w:pPr>
      <w:spacing w:before="240" w:line="360" w:lineRule="auto"/>
      <w:ind w:firstLine="360"/>
      <w:jc w:val="center"/>
      <w:outlineLvl w:val="0"/>
    </w:pPr>
    <w:rPr>
      <w:rFonts w:ascii="黑体" w:eastAsia="黑体" w:hAnsi="黑体"/>
      <w:sz w:val="32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BA7C5F"/>
    <w:pPr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BA7C5F"/>
    <w:pPr>
      <w:jc w:val="left"/>
      <w:outlineLvl w:val="2"/>
    </w:pPr>
  </w:style>
  <w:style w:type="paragraph" w:styleId="4">
    <w:name w:val="heading 4"/>
    <w:basedOn w:val="3"/>
    <w:next w:val="a"/>
    <w:link w:val="4Char"/>
    <w:uiPriority w:val="9"/>
    <w:unhideWhenUsed/>
    <w:qFormat/>
    <w:rsid w:val="00BA7C5F"/>
    <w:pPr>
      <w:outlineLvl w:val="3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3Char">
    <w:name w:val="标题 3 Char"/>
    <w:basedOn w:val="a0"/>
    <w:link w:val="3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4Char">
    <w:name w:val="标题 4 Char"/>
    <w:basedOn w:val="a0"/>
    <w:link w:val="4"/>
    <w:uiPriority w:val="9"/>
    <w:rsid w:val="00BA7C5F"/>
    <w:rPr>
      <w:rFonts w:ascii="黑体" w:eastAsia="黑体" w:hAnsi="黑体"/>
      <w:noProof/>
      <w:sz w:val="24"/>
      <w:szCs w:val="28"/>
    </w:rPr>
  </w:style>
  <w:style w:type="table" w:styleId="a3">
    <w:name w:val="Table Grid"/>
    <w:basedOn w:val="a1"/>
    <w:uiPriority w:val="39"/>
    <w:rsid w:val="00B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7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C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C5F"/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BA7C5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BA7C5F"/>
    <w:rPr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BA7C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BA7C5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3"/>
    <w:semiHidden/>
    <w:unhideWhenUsed/>
    <w:rsid w:val="00BA7C5F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BA7C5F"/>
    <w:rPr>
      <w:sz w:val="18"/>
      <w:szCs w:val="18"/>
    </w:rPr>
  </w:style>
  <w:style w:type="paragraph" w:styleId="a9">
    <w:name w:val="Normal (Web)"/>
    <w:basedOn w:val="a"/>
    <w:uiPriority w:val="99"/>
    <w:unhideWhenUsed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A7C5F"/>
    <w:rPr>
      <w:b/>
      <w:bCs/>
    </w:rPr>
  </w:style>
  <w:style w:type="paragraph" w:customStyle="1" w:styleId="mtitle">
    <w:name w:val="mtitle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">
    <w:name w:val="zw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1">
    <w:name w:val="ht1"/>
    <w:basedOn w:val="a0"/>
    <w:rsid w:val="00BA7C5F"/>
  </w:style>
  <w:style w:type="paragraph" w:customStyle="1" w:styleId="area">
    <w:name w:val="area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z">
    <w:name w:val="zz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">
    <w:name w:val="ly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b">
    <w:name w:val="xb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A7C5F"/>
    <w:pPr>
      <w:keepNext/>
      <w:keepLines/>
      <w:widowControl/>
      <w:spacing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A7C5F"/>
    <w:pPr>
      <w:tabs>
        <w:tab w:val="right" w:leader="dot" w:pos="9436"/>
      </w:tabs>
      <w:spacing w:line="360" w:lineRule="auto"/>
    </w:pPr>
    <w:rPr>
      <w:rFonts w:ascii="宋体" w:eastAsia="宋体" w:hAnsi="宋体"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BA7C5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BA7C5F"/>
  </w:style>
  <w:style w:type="paragraph" w:styleId="20">
    <w:name w:val="toc 2"/>
    <w:basedOn w:val="a"/>
    <w:next w:val="a"/>
    <w:autoRedefine/>
    <w:uiPriority w:val="39"/>
    <w:unhideWhenUsed/>
    <w:rsid w:val="00BA7C5F"/>
    <w:pPr>
      <w:ind w:leftChars="200" w:left="420"/>
    </w:pPr>
  </w:style>
  <w:style w:type="character" w:styleId="ac">
    <w:name w:val="page number"/>
    <w:basedOn w:val="a0"/>
    <w:rsid w:val="00BA7C5F"/>
  </w:style>
  <w:style w:type="character" w:customStyle="1" w:styleId="Char4">
    <w:name w:val="批注文字 Char"/>
    <w:basedOn w:val="a0"/>
    <w:link w:val="ad"/>
    <w:uiPriority w:val="99"/>
    <w:semiHidden/>
    <w:rsid w:val="00BA7C5F"/>
  </w:style>
  <w:style w:type="paragraph" w:styleId="ad">
    <w:name w:val="annotation text"/>
    <w:basedOn w:val="a"/>
    <w:link w:val="Char4"/>
    <w:uiPriority w:val="99"/>
    <w:semiHidden/>
    <w:unhideWhenUsed/>
    <w:rsid w:val="00BA7C5F"/>
    <w:pPr>
      <w:jc w:val="left"/>
    </w:pPr>
  </w:style>
  <w:style w:type="character" w:customStyle="1" w:styleId="Char5">
    <w:name w:val="批注主题 Char"/>
    <w:basedOn w:val="Char4"/>
    <w:link w:val="ae"/>
    <w:uiPriority w:val="99"/>
    <w:semiHidden/>
    <w:rsid w:val="00BA7C5F"/>
    <w:rPr>
      <w:b/>
      <w:bCs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BA7C5F"/>
    <w:rPr>
      <w:b/>
      <w:bCs/>
    </w:rPr>
  </w:style>
  <w:style w:type="paragraph" w:styleId="af">
    <w:name w:val="List Paragraph"/>
    <w:basedOn w:val="a"/>
    <w:uiPriority w:val="34"/>
    <w:qFormat/>
    <w:rsid w:val="00BA7C5F"/>
    <w:pPr>
      <w:ind w:firstLineChars="200" w:firstLine="420"/>
    </w:pPr>
  </w:style>
  <w:style w:type="paragraph" w:styleId="30">
    <w:name w:val="toc 3"/>
    <w:basedOn w:val="a"/>
    <w:next w:val="a"/>
    <w:autoRedefine/>
    <w:uiPriority w:val="39"/>
    <w:unhideWhenUsed/>
    <w:rsid w:val="00BA7C5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27D8D"/>
    <w:rPr>
      <w:sz w:val="21"/>
      <w:szCs w:val="21"/>
    </w:rPr>
  </w:style>
  <w:style w:type="character" w:customStyle="1" w:styleId="11">
    <w:name w:val="批注文字 字符1"/>
    <w:basedOn w:val="a0"/>
    <w:uiPriority w:val="99"/>
    <w:semiHidden/>
    <w:rsid w:val="00592356"/>
  </w:style>
  <w:style w:type="character" w:customStyle="1" w:styleId="12">
    <w:name w:val="批注主题 字符1"/>
    <w:basedOn w:val="11"/>
    <w:uiPriority w:val="99"/>
    <w:semiHidden/>
    <w:rsid w:val="005923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7C5F"/>
    <w:pPr>
      <w:spacing w:before="240" w:line="360" w:lineRule="auto"/>
      <w:ind w:firstLine="360"/>
      <w:jc w:val="center"/>
      <w:outlineLvl w:val="0"/>
    </w:pPr>
    <w:rPr>
      <w:rFonts w:ascii="黑体" w:eastAsia="黑体" w:hAnsi="黑体"/>
      <w:sz w:val="32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BA7C5F"/>
    <w:pPr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BA7C5F"/>
    <w:pPr>
      <w:jc w:val="left"/>
      <w:outlineLvl w:val="2"/>
    </w:pPr>
  </w:style>
  <w:style w:type="paragraph" w:styleId="4">
    <w:name w:val="heading 4"/>
    <w:basedOn w:val="3"/>
    <w:next w:val="a"/>
    <w:link w:val="4Char"/>
    <w:uiPriority w:val="9"/>
    <w:unhideWhenUsed/>
    <w:qFormat/>
    <w:rsid w:val="00BA7C5F"/>
    <w:pPr>
      <w:outlineLvl w:val="3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3Char">
    <w:name w:val="标题 3 Char"/>
    <w:basedOn w:val="a0"/>
    <w:link w:val="3"/>
    <w:uiPriority w:val="9"/>
    <w:rsid w:val="00BA7C5F"/>
    <w:rPr>
      <w:rFonts w:ascii="黑体" w:eastAsia="黑体" w:hAnsi="黑体"/>
      <w:sz w:val="32"/>
      <w:szCs w:val="28"/>
    </w:rPr>
  </w:style>
  <w:style w:type="character" w:customStyle="1" w:styleId="4Char">
    <w:name w:val="标题 4 Char"/>
    <w:basedOn w:val="a0"/>
    <w:link w:val="4"/>
    <w:uiPriority w:val="9"/>
    <w:rsid w:val="00BA7C5F"/>
    <w:rPr>
      <w:rFonts w:ascii="黑体" w:eastAsia="黑体" w:hAnsi="黑体"/>
      <w:noProof/>
      <w:sz w:val="24"/>
      <w:szCs w:val="28"/>
    </w:rPr>
  </w:style>
  <w:style w:type="table" w:styleId="a3">
    <w:name w:val="Table Grid"/>
    <w:basedOn w:val="a1"/>
    <w:uiPriority w:val="39"/>
    <w:rsid w:val="00B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7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C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C5F"/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BA7C5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BA7C5F"/>
    <w:rPr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BA7C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BA7C5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3"/>
    <w:semiHidden/>
    <w:unhideWhenUsed/>
    <w:rsid w:val="00BA7C5F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BA7C5F"/>
    <w:rPr>
      <w:sz w:val="18"/>
      <w:szCs w:val="18"/>
    </w:rPr>
  </w:style>
  <w:style w:type="paragraph" w:styleId="a9">
    <w:name w:val="Normal (Web)"/>
    <w:basedOn w:val="a"/>
    <w:uiPriority w:val="99"/>
    <w:unhideWhenUsed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A7C5F"/>
    <w:rPr>
      <w:b/>
      <w:bCs/>
    </w:rPr>
  </w:style>
  <w:style w:type="paragraph" w:customStyle="1" w:styleId="mtitle">
    <w:name w:val="mtitle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">
    <w:name w:val="zw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1">
    <w:name w:val="ht1"/>
    <w:basedOn w:val="a0"/>
    <w:rsid w:val="00BA7C5F"/>
  </w:style>
  <w:style w:type="paragraph" w:customStyle="1" w:styleId="area">
    <w:name w:val="area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z">
    <w:name w:val="zz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">
    <w:name w:val="ly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b">
    <w:name w:val="xb"/>
    <w:basedOn w:val="a"/>
    <w:rsid w:val="00BA7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A7C5F"/>
    <w:pPr>
      <w:keepNext/>
      <w:keepLines/>
      <w:widowControl/>
      <w:spacing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A7C5F"/>
    <w:pPr>
      <w:tabs>
        <w:tab w:val="right" w:leader="dot" w:pos="9436"/>
      </w:tabs>
      <w:spacing w:line="360" w:lineRule="auto"/>
    </w:pPr>
    <w:rPr>
      <w:rFonts w:ascii="宋体" w:eastAsia="宋体" w:hAnsi="宋体"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BA7C5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BA7C5F"/>
  </w:style>
  <w:style w:type="paragraph" w:styleId="20">
    <w:name w:val="toc 2"/>
    <w:basedOn w:val="a"/>
    <w:next w:val="a"/>
    <w:autoRedefine/>
    <w:uiPriority w:val="39"/>
    <w:unhideWhenUsed/>
    <w:rsid w:val="00BA7C5F"/>
    <w:pPr>
      <w:ind w:leftChars="200" w:left="420"/>
    </w:pPr>
  </w:style>
  <w:style w:type="character" w:styleId="ac">
    <w:name w:val="page number"/>
    <w:basedOn w:val="a0"/>
    <w:rsid w:val="00BA7C5F"/>
  </w:style>
  <w:style w:type="character" w:customStyle="1" w:styleId="Char4">
    <w:name w:val="批注文字 Char"/>
    <w:basedOn w:val="a0"/>
    <w:link w:val="ad"/>
    <w:uiPriority w:val="99"/>
    <w:semiHidden/>
    <w:rsid w:val="00BA7C5F"/>
  </w:style>
  <w:style w:type="paragraph" w:styleId="ad">
    <w:name w:val="annotation text"/>
    <w:basedOn w:val="a"/>
    <w:link w:val="Char4"/>
    <w:uiPriority w:val="99"/>
    <w:semiHidden/>
    <w:unhideWhenUsed/>
    <w:rsid w:val="00BA7C5F"/>
    <w:pPr>
      <w:jc w:val="left"/>
    </w:pPr>
  </w:style>
  <w:style w:type="character" w:customStyle="1" w:styleId="Char5">
    <w:name w:val="批注主题 Char"/>
    <w:basedOn w:val="Char4"/>
    <w:link w:val="ae"/>
    <w:uiPriority w:val="99"/>
    <w:semiHidden/>
    <w:rsid w:val="00BA7C5F"/>
    <w:rPr>
      <w:b/>
      <w:bCs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BA7C5F"/>
    <w:rPr>
      <w:b/>
      <w:bCs/>
    </w:rPr>
  </w:style>
  <w:style w:type="paragraph" w:styleId="af">
    <w:name w:val="List Paragraph"/>
    <w:basedOn w:val="a"/>
    <w:uiPriority w:val="34"/>
    <w:qFormat/>
    <w:rsid w:val="00BA7C5F"/>
    <w:pPr>
      <w:ind w:firstLineChars="200" w:firstLine="420"/>
    </w:pPr>
  </w:style>
  <w:style w:type="paragraph" w:styleId="30">
    <w:name w:val="toc 3"/>
    <w:basedOn w:val="a"/>
    <w:next w:val="a"/>
    <w:autoRedefine/>
    <w:uiPriority w:val="39"/>
    <w:unhideWhenUsed/>
    <w:rsid w:val="00BA7C5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27D8D"/>
    <w:rPr>
      <w:sz w:val="21"/>
      <w:szCs w:val="21"/>
    </w:rPr>
  </w:style>
  <w:style w:type="character" w:customStyle="1" w:styleId="11">
    <w:name w:val="批注文字 字符1"/>
    <w:basedOn w:val="a0"/>
    <w:uiPriority w:val="99"/>
    <w:semiHidden/>
    <w:rsid w:val="00592356"/>
  </w:style>
  <w:style w:type="character" w:customStyle="1" w:styleId="12">
    <w:name w:val="批注主题 字符1"/>
    <w:basedOn w:val="11"/>
    <w:uiPriority w:val="99"/>
    <w:semiHidden/>
    <w:rsid w:val="00592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CE70-F137-40F9-A228-5A0D887F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1963</Words>
  <Characters>11195</Characters>
  <Application>Microsoft Office Word</Application>
  <DocSecurity>0</DocSecurity>
  <Lines>93</Lines>
  <Paragraphs>26</Paragraphs>
  <ScaleCrop>false</ScaleCrop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casipm casipm</dc:creator>
  <cp:lastModifiedBy>user</cp:lastModifiedBy>
  <cp:revision>2</cp:revision>
  <cp:lastPrinted>2018-03-06T03:07:00Z</cp:lastPrinted>
  <dcterms:created xsi:type="dcterms:W3CDTF">2018-07-23T01:12:00Z</dcterms:created>
  <dcterms:modified xsi:type="dcterms:W3CDTF">2018-07-23T01:12:00Z</dcterms:modified>
</cp:coreProperties>
</file>